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9CF" w:rsidRDefault="00C25DF8">
      <w:pPr>
        <w:pStyle w:val="a3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>Государственное учреждение – Смоленское региональное отделение Фонда социального страхования Российской Федерации</w:t>
      </w:r>
    </w:p>
    <w:p w:rsidR="002B69CF" w:rsidRDefault="00C25DF8">
      <w:pPr>
        <w:pStyle w:val="a3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ПРОТОКОЛ № </w:t>
      </w:r>
      <w:r w:rsidR="008D61CF">
        <w:rPr>
          <w:rFonts w:ascii="Times New Roman" w:hAnsi="Times New Roman" w:cs="Times New Roman"/>
          <w:b/>
          <w:sz w:val="26"/>
          <w:szCs w:val="26"/>
        </w:rPr>
        <w:t>4</w:t>
      </w:r>
    </w:p>
    <w:p w:rsidR="002B69CF" w:rsidRDefault="00C25DF8">
      <w:pPr>
        <w:pStyle w:val="a3"/>
        <w:jc w:val="center"/>
      </w:pPr>
      <w:r>
        <w:rPr>
          <w:rFonts w:ascii="Times New Roman" w:hAnsi="Times New Roman" w:cs="Times New Roman"/>
          <w:sz w:val="26"/>
          <w:szCs w:val="26"/>
        </w:rPr>
        <w:t>заседания рабочей группы</w:t>
      </w:r>
    </w:p>
    <w:p w:rsidR="002B69CF" w:rsidRDefault="00C25DF8">
      <w:pPr>
        <w:pStyle w:val="a3"/>
        <w:jc w:val="center"/>
      </w:pPr>
      <w:r>
        <w:rPr>
          <w:rFonts w:ascii="Times New Roman" w:hAnsi="Times New Roman" w:cs="Times New Roman"/>
          <w:sz w:val="26"/>
          <w:szCs w:val="26"/>
        </w:rPr>
        <w:t xml:space="preserve">по методологическому сопровождению информационного взаимодействия и информационно-технологической поддержки страховщика, страхователей, медицинских организаций и федерального государственного учреждения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медико-социальной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экспертизы по обмену сведениями в целях формирования электронного листка нетрудоспособности</w:t>
      </w:r>
    </w:p>
    <w:p w:rsidR="002B69CF" w:rsidRDefault="00C25DF8">
      <w:pPr>
        <w:pStyle w:val="a3"/>
      </w:pPr>
      <w:r>
        <w:rPr>
          <w:rStyle w:val="FontStyle22"/>
          <w:sz w:val="28"/>
          <w:szCs w:val="28"/>
        </w:rPr>
        <w:t xml:space="preserve">     </w:t>
      </w:r>
      <w:r w:rsidR="008D61CF">
        <w:rPr>
          <w:rStyle w:val="FontStyle22"/>
          <w:sz w:val="28"/>
          <w:szCs w:val="28"/>
        </w:rPr>
        <w:t>16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D61CF">
        <w:rPr>
          <w:rFonts w:ascii="Times New Roman" w:hAnsi="Times New Roman" w:cs="Times New Roman"/>
          <w:sz w:val="26"/>
          <w:szCs w:val="26"/>
        </w:rPr>
        <w:t>мая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8D61CF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г. Смоленск</w:t>
      </w:r>
    </w:p>
    <w:p w:rsidR="002B69CF" w:rsidRDefault="00C25DF8">
      <w:pPr>
        <w:pStyle w:val="a3"/>
        <w:jc w:val="center"/>
      </w:pPr>
      <w:r>
        <w:rPr>
          <w:rFonts w:ascii="Times New Roman" w:hAnsi="Times New Roman" w:cs="Times New Roman"/>
          <w:sz w:val="26"/>
          <w:szCs w:val="26"/>
        </w:rPr>
        <w:t>ПОВЕСТКА ДНЯ</w:t>
      </w:r>
    </w:p>
    <w:p w:rsidR="008D61CF" w:rsidRPr="008D61CF" w:rsidRDefault="008D61CF" w:rsidP="008D61CF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D61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Вступительное слово исполняющего обязанности управляющего Государственным учреждением – Смоленским региональным отделением </w:t>
      </w:r>
      <w:proofErr w:type="gramStart"/>
      <w:r w:rsidRPr="008D61CF">
        <w:rPr>
          <w:rFonts w:ascii="Times New Roman" w:eastAsia="Calibri" w:hAnsi="Times New Roman" w:cs="Times New Roman"/>
          <w:sz w:val="28"/>
          <w:szCs w:val="28"/>
          <w:lang w:eastAsia="en-US"/>
        </w:rPr>
        <w:t>Фонда социального страхования Российской Федерации Алимовой Татьяны Александровны</w:t>
      </w:r>
      <w:proofErr w:type="gramEnd"/>
      <w:r w:rsidRPr="008D61C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8D61CF" w:rsidRPr="008D61CF" w:rsidRDefault="008D61CF" w:rsidP="008D61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D61CF">
        <w:rPr>
          <w:rFonts w:ascii="Times New Roman" w:eastAsia="Calibri" w:hAnsi="Times New Roman" w:cs="Times New Roman"/>
          <w:sz w:val="28"/>
          <w:szCs w:val="28"/>
          <w:lang w:eastAsia="en-US"/>
        </w:rPr>
        <w:t>2. О результатах работы по внедрению на территории Смоленской области электронного листка нетрудоспособности. Итоги, проблемы, пути решения. Понизовцева Наталья Валерьевна, заместитель управляющего.</w:t>
      </w:r>
    </w:p>
    <w:p w:rsidR="008D61CF" w:rsidRPr="008D61CF" w:rsidRDefault="008D61CF" w:rsidP="008D61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D61CF">
        <w:rPr>
          <w:rFonts w:ascii="Times New Roman" w:eastAsia="Calibri" w:hAnsi="Times New Roman" w:cs="Times New Roman"/>
          <w:sz w:val="28"/>
          <w:szCs w:val="28"/>
          <w:lang w:eastAsia="en-US"/>
        </w:rPr>
        <w:t>Лобанова Татьяна Владимировна, начальник отдела страхования на случай временной нетрудоспособности и в связи с материнством.</w:t>
      </w:r>
    </w:p>
    <w:p w:rsidR="008D61CF" w:rsidRPr="008D61CF" w:rsidRDefault="008D61CF" w:rsidP="008D61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D61CF" w:rsidRPr="008D61CF" w:rsidRDefault="008D61CF" w:rsidP="008D61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D61CF">
        <w:rPr>
          <w:rFonts w:ascii="Times New Roman" w:eastAsia="Calibri" w:hAnsi="Times New Roman" w:cs="Times New Roman"/>
          <w:sz w:val="28"/>
          <w:szCs w:val="28"/>
          <w:lang w:eastAsia="en-US"/>
        </w:rPr>
        <w:t>3. О завершающем этапе перехода медицинских организаций на оформление электронных листков нетрудоспособности с 1 июля 2018 года.</w:t>
      </w:r>
    </w:p>
    <w:p w:rsidR="00BC2219" w:rsidRDefault="008D61CF" w:rsidP="008D61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8D61CF">
        <w:rPr>
          <w:rFonts w:ascii="Times New Roman" w:eastAsia="Calibri" w:hAnsi="Times New Roman" w:cs="Times New Roman"/>
          <w:sz w:val="28"/>
          <w:szCs w:val="28"/>
          <w:lang w:eastAsia="en-US"/>
        </w:rPr>
        <w:t>Салита</w:t>
      </w:r>
      <w:proofErr w:type="spellEnd"/>
      <w:r w:rsidRPr="008D61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Елена Олеговна,</w:t>
      </w:r>
      <w:r w:rsidRPr="008D61CF">
        <w:rPr>
          <w:rFonts w:ascii="Calibri" w:eastAsia="Calibri" w:hAnsi="Calibri" w:cs="Times New Roman"/>
          <w:lang w:eastAsia="en-US"/>
        </w:rPr>
        <w:t xml:space="preserve"> </w:t>
      </w:r>
      <w:r w:rsidRPr="008D61CF"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начальник отдела организации медицинской помощи взрослому населению Департамента Смоленс</w:t>
      </w:r>
      <w:r w:rsidR="00BC2219">
        <w:rPr>
          <w:rFonts w:ascii="Times New Roman" w:eastAsia="Calibri" w:hAnsi="Times New Roman" w:cs="Times New Roman"/>
          <w:sz w:val="28"/>
          <w:szCs w:val="28"/>
          <w:lang w:eastAsia="en-US"/>
        </w:rPr>
        <w:t>кой области по здравоохранению.</w:t>
      </w:r>
    </w:p>
    <w:p w:rsidR="008D61CF" w:rsidRPr="008D61CF" w:rsidRDefault="008D61CF" w:rsidP="008D61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8D61CF">
        <w:rPr>
          <w:rFonts w:ascii="Times New Roman" w:eastAsia="Calibri" w:hAnsi="Times New Roman" w:cs="Times New Roman"/>
          <w:sz w:val="28"/>
          <w:szCs w:val="28"/>
          <w:lang w:eastAsia="en-US"/>
        </w:rPr>
        <w:t>Кирпенко</w:t>
      </w:r>
      <w:proofErr w:type="spellEnd"/>
      <w:r w:rsidRPr="008D61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Андрей Анатольевич,</w:t>
      </w:r>
      <w:r w:rsidRPr="008D61CF">
        <w:rPr>
          <w:rFonts w:ascii="Calibri" w:eastAsia="Calibri" w:hAnsi="Calibri" w:cs="Times New Roman"/>
          <w:lang w:eastAsia="en-US"/>
        </w:rPr>
        <w:t xml:space="preserve"> </w:t>
      </w:r>
      <w:r w:rsidRPr="008D61CF">
        <w:rPr>
          <w:rFonts w:ascii="Times New Roman" w:eastAsia="Calibri" w:hAnsi="Times New Roman" w:cs="Times New Roman"/>
          <w:sz w:val="28"/>
          <w:szCs w:val="28"/>
          <w:lang w:eastAsia="en-US"/>
        </w:rPr>
        <w:t>директор ОГАУЗ «Смоленский областной медицинский информационно-аналитический центр».</w:t>
      </w:r>
    </w:p>
    <w:p w:rsidR="008D61CF" w:rsidRPr="008D61CF" w:rsidRDefault="008D61CF" w:rsidP="008D61CF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D61CF" w:rsidRPr="008D61CF" w:rsidRDefault="008D61CF" w:rsidP="008D61CF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D61CF">
        <w:rPr>
          <w:rFonts w:ascii="Times New Roman" w:eastAsia="Calibri" w:hAnsi="Times New Roman" w:cs="Times New Roman"/>
          <w:sz w:val="28"/>
          <w:szCs w:val="28"/>
          <w:lang w:eastAsia="en-US"/>
        </w:rPr>
        <w:t>4. Разное.</w:t>
      </w:r>
    </w:p>
    <w:p w:rsidR="002B69CF" w:rsidRDefault="00C25DF8">
      <w:pPr>
        <w:pStyle w:val="a3"/>
        <w:jc w:val="center"/>
      </w:pPr>
      <w:r>
        <w:rPr>
          <w:rFonts w:ascii="Times New Roman" w:hAnsi="Times New Roman" w:cs="Times New Roman"/>
          <w:sz w:val="26"/>
          <w:szCs w:val="26"/>
        </w:rPr>
        <w:t>ПРИСУТСТВОВАЛИ:</w:t>
      </w: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1"/>
        <w:gridCol w:w="2693"/>
      </w:tblGrid>
      <w:tr w:rsidR="002B69CF" w:rsidTr="00ED7B4A">
        <w:tc>
          <w:tcPr>
            <w:tcW w:w="65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9CF" w:rsidRDefault="00C25DF8" w:rsidP="0036699A">
            <w:pPr>
              <w:pStyle w:val="a3"/>
              <w:spacing w:after="0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Председательствующий: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9CF" w:rsidRDefault="002B69CF">
            <w:pPr>
              <w:pStyle w:val="a3"/>
              <w:spacing w:after="0" w:line="100" w:lineRule="atLeast"/>
            </w:pPr>
          </w:p>
        </w:tc>
      </w:tr>
      <w:tr w:rsidR="0036699A" w:rsidTr="00ED7B4A">
        <w:tc>
          <w:tcPr>
            <w:tcW w:w="65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99A" w:rsidRPr="0018227C" w:rsidRDefault="0018227C" w:rsidP="0018227C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управляющего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99A" w:rsidRDefault="00957BF9" w:rsidP="0018227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Понизовцева Н.В.</w:t>
            </w:r>
          </w:p>
        </w:tc>
      </w:tr>
      <w:tr w:rsidR="0036699A" w:rsidTr="00ED7B4A">
        <w:tc>
          <w:tcPr>
            <w:tcW w:w="65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99A" w:rsidRDefault="0036699A">
            <w:pPr>
              <w:pStyle w:val="a3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рабочей группы: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99A" w:rsidRDefault="0036699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1A99" w:rsidTr="00ED7B4A">
        <w:tc>
          <w:tcPr>
            <w:tcW w:w="65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A99" w:rsidRDefault="0036699A" w:rsidP="00957BF9">
            <w:pPr>
              <w:pStyle w:val="a3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1A99">
              <w:rPr>
                <w:rFonts w:ascii="Times New Roman" w:hAnsi="Times New Roman" w:cs="Times New Roman"/>
                <w:sz w:val="26"/>
                <w:szCs w:val="26"/>
              </w:rPr>
              <w:t xml:space="preserve"> управляющего, </w:t>
            </w:r>
            <w:r w:rsidR="00957BF9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</w:t>
            </w:r>
            <w:r w:rsidRPr="000B1A99">
              <w:rPr>
                <w:rFonts w:ascii="Times New Roman" w:hAnsi="Times New Roman" w:cs="Times New Roman"/>
                <w:sz w:val="26"/>
                <w:szCs w:val="26"/>
              </w:rPr>
              <w:t>председател</w:t>
            </w:r>
            <w:r w:rsidR="00957BF9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0B1A99">
              <w:rPr>
                <w:rFonts w:ascii="Times New Roman" w:hAnsi="Times New Roman" w:cs="Times New Roman"/>
                <w:sz w:val="26"/>
                <w:szCs w:val="26"/>
              </w:rPr>
              <w:t xml:space="preserve"> рабочей группы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A99" w:rsidRDefault="000B1A99" w:rsidP="0036699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0B1A99">
              <w:rPr>
                <w:rFonts w:ascii="Times New Roman" w:hAnsi="Times New Roman" w:cs="Times New Roman"/>
                <w:sz w:val="26"/>
                <w:szCs w:val="26"/>
              </w:rPr>
              <w:t>Алимова 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1A9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B69CF" w:rsidTr="00ED7B4A">
        <w:tc>
          <w:tcPr>
            <w:tcW w:w="65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9CF" w:rsidRDefault="00957BF9">
            <w:pPr>
              <w:pStyle w:val="a3"/>
              <w:spacing w:after="0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начальник отдела страхования на случай временной нетрудоспособности и в связи с материнством;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9CF" w:rsidRDefault="00957BF9" w:rsidP="00970EDA">
            <w:pPr>
              <w:pStyle w:val="a3"/>
              <w:spacing w:after="0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Лобанова Т.В.</w:t>
            </w:r>
          </w:p>
        </w:tc>
      </w:tr>
      <w:tr w:rsidR="000B1A99" w:rsidTr="00ED7B4A">
        <w:tc>
          <w:tcPr>
            <w:tcW w:w="65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A99" w:rsidRDefault="00957BF9">
            <w:pPr>
              <w:pStyle w:val="a3"/>
              <w:spacing w:after="0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информатизации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A99" w:rsidRDefault="00957BF9" w:rsidP="00957BF9">
            <w:pPr>
              <w:pStyle w:val="a3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Солок Г.А.</w:t>
            </w:r>
          </w:p>
        </w:tc>
      </w:tr>
      <w:tr w:rsidR="002B69CF" w:rsidTr="00ED7B4A">
        <w:tc>
          <w:tcPr>
            <w:tcW w:w="65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9CF" w:rsidRDefault="00957BF9">
            <w:pPr>
              <w:pStyle w:val="a3"/>
              <w:spacing w:after="0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консультант отдела информатизации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9CF" w:rsidRDefault="00957BF9" w:rsidP="00957BF9">
            <w:pPr>
              <w:pStyle w:val="a3"/>
              <w:spacing w:after="0"/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Саламахина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Г.А.</w:t>
            </w:r>
          </w:p>
        </w:tc>
      </w:tr>
      <w:tr w:rsidR="000B1A99" w:rsidTr="00ED7B4A">
        <w:tc>
          <w:tcPr>
            <w:tcW w:w="65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A99" w:rsidRDefault="00957BF9">
            <w:pPr>
              <w:pStyle w:val="a3"/>
              <w:spacing w:after="0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 Филиала № 1 отделения Фонда;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A99" w:rsidRDefault="00957BF9" w:rsidP="00957BF9">
            <w:pPr>
              <w:pStyle w:val="a3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Федосюк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А.П.</w:t>
            </w:r>
          </w:p>
        </w:tc>
      </w:tr>
      <w:tr w:rsidR="002B69CF" w:rsidTr="00ED7B4A">
        <w:tc>
          <w:tcPr>
            <w:tcW w:w="65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9CF" w:rsidRDefault="00957BF9">
            <w:pPr>
              <w:pStyle w:val="a3"/>
              <w:spacing w:after="0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Филиала № 1 отделения Фонда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9CF" w:rsidRDefault="00957BF9" w:rsidP="00957BF9">
            <w:pPr>
              <w:pStyle w:val="a3"/>
              <w:spacing w:after="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Охременко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А.Н.</w:t>
            </w:r>
          </w:p>
        </w:tc>
      </w:tr>
      <w:tr w:rsidR="002B69CF" w:rsidTr="00ED7B4A">
        <w:tc>
          <w:tcPr>
            <w:tcW w:w="65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9CF" w:rsidRDefault="00957BF9">
            <w:pPr>
              <w:pStyle w:val="a3"/>
              <w:spacing w:after="0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организации медицинской помощи взрослому населению Департамента Смоленской области по здравоохранению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9CF" w:rsidRDefault="00957BF9">
            <w:pPr>
              <w:pStyle w:val="a3"/>
              <w:spacing w:after="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Салита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Е.О.</w:t>
            </w:r>
          </w:p>
        </w:tc>
      </w:tr>
      <w:tr w:rsidR="002B69CF" w:rsidTr="00ED7B4A">
        <w:tc>
          <w:tcPr>
            <w:tcW w:w="65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9CF" w:rsidRDefault="008D61CF">
            <w:pPr>
              <w:pStyle w:val="a3"/>
              <w:spacing w:after="0"/>
            </w:pPr>
            <w:r w:rsidRPr="008D61CF">
              <w:rPr>
                <w:rFonts w:ascii="Times New Roman" w:hAnsi="Times New Roman" w:cs="Times New Roman"/>
                <w:sz w:val="26"/>
                <w:szCs w:val="26"/>
              </w:rPr>
              <w:t>директор ОГАУЗ «Смоленский областной медицинский информационно-аналитический центр»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9CF" w:rsidRDefault="008D61CF" w:rsidP="008D61CF">
            <w:pPr>
              <w:pStyle w:val="a3"/>
              <w:spacing w:after="0"/>
            </w:pPr>
            <w:proofErr w:type="spellStart"/>
            <w:r w:rsidRPr="008D61CF">
              <w:rPr>
                <w:rFonts w:ascii="Times New Roman" w:hAnsi="Times New Roman" w:cs="Times New Roman"/>
                <w:sz w:val="26"/>
                <w:szCs w:val="26"/>
              </w:rPr>
              <w:t>Кирпенко</w:t>
            </w:r>
            <w:proofErr w:type="spellEnd"/>
            <w:r w:rsidRPr="008D61CF">
              <w:rPr>
                <w:rFonts w:ascii="Times New Roman" w:hAnsi="Times New Roman" w:cs="Times New Roman"/>
                <w:sz w:val="26"/>
                <w:szCs w:val="26"/>
              </w:rPr>
              <w:t xml:space="preserve">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.А.</w:t>
            </w:r>
          </w:p>
        </w:tc>
      </w:tr>
      <w:tr w:rsidR="008D61CF" w:rsidTr="008D61CF">
        <w:tc>
          <w:tcPr>
            <w:tcW w:w="65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1CF" w:rsidRPr="008D61CF" w:rsidRDefault="008D61CF" w:rsidP="008D61CF">
            <w:pPr>
              <w:pStyle w:val="a3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57E06">
              <w:rPr>
                <w:rFonts w:ascii="Times New Roman" w:hAnsi="Times New Roman" w:cs="Times New Roman"/>
                <w:sz w:val="26"/>
                <w:szCs w:val="26"/>
              </w:rPr>
              <w:t>начальник информационно-статистического отдела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57E06">
              <w:rPr>
                <w:rFonts w:ascii="Times New Roman" w:hAnsi="Times New Roman" w:cs="Times New Roman"/>
                <w:sz w:val="26"/>
                <w:szCs w:val="26"/>
              </w:rPr>
              <w:t>ФКУ «Главное бюро МСЭ по Смоленской области»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1CF" w:rsidRPr="00157E06" w:rsidRDefault="008D61CF" w:rsidP="008D61CF">
            <w:pPr>
              <w:pStyle w:val="a3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57E06">
              <w:rPr>
                <w:rFonts w:ascii="Times New Roman" w:hAnsi="Times New Roman" w:cs="Times New Roman"/>
                <w:sz w:val="26"/>
                <w:szCs w:val="26"/>
              </w:rPr>
              <w:t>Курчанов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Т.</w:t>
            </w:r>
            <w:r w:rsidRPr="00157E0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157E0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</w:tr>
    </w:tbl>
    <w:p w:rsidR="002626DE" w:rsidRDefault="002626DE" w:rsidP="002626DE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6"/>
          <w:szCs w:val="26"/>
        </w:rPr>
      </w:pPr>
    </w:p>
    <w:p w:rsidR="002B69CF" w:rsidRDefault="00C25DF8" w:rsidP="002626DE">
      <w:pPr>
        <w:pStyle w:val="a3"/>
        <w:spacing w:line="240" w:lineRule="auto"/>
        <w:ind w:left="360"/>
        <w:jc w:val="center"/>
      </w:pPr>
      <w:r>
        <w:rPr>
          <w:rFonts w:ascii="Times New Roman" w:hAnsi="Times New Roman" w:cs="Times New Roman"/>
          <w:sz w:val="26"/>
          <w:szCs w:val="26"/>
        </w:rPr>
        <w:t>ВЫСТУПИЛИ:</w:t>
      </w:r>
    </w:p>
    <w:p w:rsidR="00EB344B" w:rsidRDefault="001906D9" w:rsidP="00BC2219">
      <w:pPr>
        <w:pStyle w:val="a3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25DF8">
        <w:rPr>
          <w:rFonts w:ascii="Times New Roman" w:hAnsi="Times New Roman" w:cs="Times New Roman"/>
          <w:sz w:val="26"/>
          <w:szCs w:val="26"/>
        </w:rPr>
        <w:t xml:space="preserve">1. </w:t>
      </w:r>
      <w:r w:rsidR="004214D1">
        <w:rPr>
          <w:rFonts w:ascii="Times New Roman" w:hAnsi="Times New Roman" w:cs="Times New Roman"/>
          <w:sz w:val="26"/>
          <w:szCs w:val="26"/>
        </w:rPr>
        <w:t>Алимова Т.А.</w:t>
      </w:r>
      <w:r w:rsidR="00C25DF8">
        <w:rPr>
          <w:rFonts w:ascii="Times New Roman" w:hAnsi="Times New Roman" w:cs="Times New Roman"/>
          <w:sz w:val="26"/>
          <w:szCs w:val="26"/>
        </w:rPr>
        <w:t xml:space="preserve"> </w:t>
      </w:r>
      <w:r w:rsidR="00197C71">
        <w:rPr>
          <w:rFonts w:ascii="Times New Roman" w:hAnsi="Times New Roman" w:cs="Times New Roman"/>
          <w:sz w:val="26"/>
          <w:szCs w:val="26"/>
        </w:rPr>
        <w:t>проинформировала</w:t>
      </w:r>
      <w:r w:rsidR="002D6DD0">
        <w:rPr>
          <w:rFonts w:ascii="Times New Roman" w:hAnsi="Times New Roman" w:cs="Times New Roman"/>
          <w:sz w:val="26"/>
          <w:szCs w:val="26"/>
        </w:rPr>
        <w:t xml:space="preserve">, что </w:t>
      </w:r>
      <w:r w:rsidR="00AB02CE">
        <w:rPr>
          <w:rFonts w:ascii="Times New Roman" w:hAnsi="Times New Roman" w:cs="Times New Roman"/>
          <w:sz w:val="26"/>
          <w:szCs w:val="26"/>
        </w:rPr>
        <w:t xml:space="preserve">в </w:t>
      </w:r>
      <w:r w:rsidR="008D61CF">
        <w:rPr>
          <w:rFonts w:ascii="Times New Roman" w:hAnsi="Times New Roman" w:cs="Times New Roman"/>
          <w:sz w:val="26"/>
          <w:szCs w:val="26"/>
        </w:rPr>
        <w:t>марте 2018</w:t>
      </w:r>
      <w:r w:rsidR="00C103FF">
        <w:rPr>
          <w:rFonts w:ascii="Times New Roman" w:hAnsi="Times New Roman" w:cs="Times New Roman"/>
          <w:sz w:val="26"/>
          <w:szCs w:val="26"/>
        </w:rPr>
        <w:t xml:space="preserve"> года </w:t>
      </w:r>
      <w:r w:rsidR="00AB02CE">
        <w:rPr>
          <w:rFonts w:ascii="Times New Roman" w:hAnsi="Times New Roman" w:cs="Times New Roman"/>
          <w:sz w:val="26"/>
          <w:szCs w:val="26"/>
        </w:rPr>
        <w:t xml:space="preserve">Фондом социального страхования </w:t>
      </w:r>
      <w:r w:rsidR="001374AA">
        <w:rPr>
          <w:rFonts w:ascii="Times New Roman" w:hAnsi="Times New Roman" w:cs="Times New Roman"/>
          <w:sz w:val="26"/>
          <w:szCs w:val="26"/>
        </w:rPr>
        <w:t xml:space="preserve">Российской Федерации </w:t>
      </w:r>
      <w:r w:rsidR="00AB02CE">
        <w:rPr>
          <w:rFonts w:ascii="Times New Roman" w:hAnsi="Times New Roman" w:cs="Times New Roman"/>
          <w:sz w:val="26"/>
          <w:szCs w:val="26"/>
        </w:rPr>
        <w:t>был</w:t>
      </w:r>
      <w:r w:rsidR="008D61CF">
        <w:rPr>
          <w:rFonts w:ascii="Times New Roman" w:hAnsi="Times New Roman" w:cs="Times New Roman"/>
          <w:sz w:val="26"/>
          <w:szCs w:val="26"/>
        </w:rPr>
        <w:t>о</w:t>
      </w:r>
      <w:r w:rsidR="00AB02CE">
        <w:rPr>
          <w:rFonts w:ascii="Times New Roman" w:hAnsi="Times New Roman" w:cs="Times New Roman"/>
          <w:sz w:val="26"/>
          <w:szCs w:val="26"/>
        </w:rPr>
        <w:t xml:space="preserve"> проведен</w:t>
      </w:r>
      <w:r w:rsidR="008D61CF">
        <w:rPr>
          <w:rFonts w:ascii="Times New Roman" w:hAnsi="Times New Roman" w:cs="Times New Roman"/>
          <w:sz w:val="26"/>
          <w:szCs w:val="26"/>
        </w:rPr>
        <w:t>о</w:t>
      </w:r>
      <w:r w:rsidR="00AB02CE">
        <w:rPr>
          <w:rFonts w:ascii="Times New Roman" w:hAnsi="Times New Roman" w:cs="Times New Roman"/>
          <w:sz w:val="26"/>
          <w:szCs w:val="26"/>
        </w:rPr>
        <w:t xml:space="preserve"> </w:t>
      </w:r>
      <w:r w:rsidR="008D61CF">
        <w:rPr>
          <w:rFonts w:ascii="Times New Roman" w:hAnsi="Times New Roman" w:cs="Times New Roman"/>
          <w:sz w:val="26"/>
          <w:szCs w:val="26"/>
        </w:rPr>
        <w:t>совещание</w:t>
      </w:r>
      <w:r w:rsidR="00AB02CE">
        <w:rPr>
          <w:rFonts w:ascii="Times New Roman" w:hAnsi="Times New Roman" w:cs="Times New Roman"/>
          <w:sz w:val="26"/>
          <w:szCs w:val="26"/>
        </w:rPr>
        <w:t>, на котор</w:t>
      </w:r>
      <w:r w:rsidR="008D61CF">
        <w:rPr>
          <w:rFonts w:ascii="Times New Roman" w:hAnsi="Times New Roman" w:cs="Times New Roman"/>
          <w:sz w:val="26"/>
          <w:szCs w:val="26"/>
        </w:rPr>
        <w:t>ом</w:t>
      </w:r>
      <w:r w:rsidR="00AB02CE">
        <w:rPr>
          <w:rFonts w:ascii="Times New Roman" w:hAnsi="Times New Roman" w:cs="Times New Roman"/>
          <w:sz w:val="26"/>
          <w:szCs w:val="26"/>
        </w:rPr>
        <w:t xml:space="preserve"> </w:t>
      </w:r>
      <w:r w:rsidR="006A00A4">
        <w:rPr>
          <w:rFonts w:ascii="Times New Roman" w:hAnsi="Times New Roman" w:cs="Times New Roman"/>
          <w:sz w:val="26"/>
          <w:szCs w:val="26"/>
        </w:rPr>
        <w:t xml:space="preserve">одним из </w:t>
      </w:r>
      <w:r w:rsidR="007D1254">
        <w:rPr>
          <w:rFonts w:ascii="Times New Roman" w:hAnsi="Times New Roman" w:cs="Times New Roman"/>
          <w:sz w:val="26"/>
          <w:szCs w:val="26"/>
        </w:rPr>
        <w:t>первы</w:t>
      </w:r>
      <w:r w:rsidR="006A00A4">
        <w:rPr>
          <w:rFonts w:ascii="Times New Roman" w:hAnsi="Times New Roman" w:cs="Times New Roman"/>
          <w:sz w:val="26"/>
          <w:szCs w:val="26"/>
        </w:rPr>
        <w:t>х</w:t>
      </w:r>
      <w:r w:rsidR="008D61CF">
        <w:rPr>
          <w:rFonts w:ascii="Times New Roman" w:hAnsi="Times New Roman" w:cs="Times New Roman"/>
          <w:sz w:val="26"/>
          <w:szCs w:val="26"/>
        </w:rPr>
        <w:t xml:space="preserve"> обсуждаемых вопросов был вопрос о результатах работы </w:t>
      </w:r>
      <w:r w:rsidR="00311853">
        <w:rPr>
          <w:rFonts w:ascii="Times New Roman" w:hAnsi="Times New Roman" w:cs="Times New Roman"/>
          <w:sz w:val="26"/>
          <w:szCs w:val="26"/>
        </w:rPr>
        <w:t xml:space="preserve">регионов </w:t>
      </w:r>
      <w:r w:rsidR="008D61CF">
        <w:rPr>
          <w:rFonts w:ascii="Times New Roman" w:hAnsi="Times New Roman" w:cs="Times New Roman"/>
          <w:sz w:val="26"/>
          <w:szCs w:val="26"/>
        </w:rPr>
        <w:t>по переходу медицинских организаций и страхователей на работу с электронным листком нетрудоспособности</w:t>
      </w:r>
      <w:r w:rsidR="00311853">
        <w:rPr>
          <w:rFonts w:ascii="Times New Roman" w:hAnsi="Times New Roman" w:cs="Times New Roman"/>
          <w:sz w:val="26"/>
          <w:szCs w:val="26"/>
        </w:rPr>
        <w:t xml:space="preserve"> (далее – ЭЛН)</w:t>
      </w:r>
      <w:r w:rsidR="008D61CF">
        <w:rPr>
          <w:rFonts w:ascii="Times New Roman" w:hAnsi="Times New Roman" w:cs="Times New Roman"/>
          <w:sz w:val="26"/>
          <w:szCs w:val="26"/>
        </w:rPr>
        <w:t>.</w:t>
      </w:r>
      <w:r w:rsidR="00311853">
        <w:rPr>
          <w:rFonts w:ascii="Times New Roman" w:hAnsi="Times New Roman" w:cs="Times New Roman"/>
          <w:sz w:val="26"/>
          <w:szCs w:val="26"/>
        </w:rPr>
        <w:t xml:space="preserve"> </w:t>
      </w:r>
      <w:r w:rsidR="00197C71">
        <w:rPr>
          <w:rFonts w:ascii="Times New Roman" w:hAnsi="Times New Roman" w:cs="Times New Roman"/>
          <w:sz w:val="26"/>
          <w:szCs w:val="26"/>
        </w:rPr>
        <w:t>Сообщила, что</w:t>
      </w:r>
      <w:r w:rsidR="009750D0">
        <w:rPr>
          <w:rFonts w:ascii="Times New Roman" w:hAnsi="Times New Roman" w:cs="Times New Roman"/>
          <w:sz w:val="26"/>
          <w:szCs w:val="26"/>
        </w:rPr>
        <w:t xml:space="preserve"> с</w:t>
      </w:r>
      <w:r w:rsidR="00E71FBB">
        <w:rPr>
          <w:rFonts w:ascii="Times New Roman" w:hAnsi="Times New Roman" w:cs="Times New Roman"/>
          <w:sz w:val="26"/>
          <w:szCs w:val="26"/>
        </w:rPr>
        <w:t xml:space="preserve">остоялся ряд </w:t>
      </w:r>
      <w:r w:rsidR="00197C71">
        <w:rPr>
          <w:rFonts w:ascii="Times New Roman" w:hAnsi="Times New Roman" w:cs="Times New Roman"/>
          <w:sz w:val="26"/>
          <w:szCs w:val="26"/>
        </w:rPr>
        <w:t xml:space="preserve">рабочих </w:t>
      </w:r>
      <w:r w:rsidR="00E71FBB">
        <w:rPr>
          <w:rFonts w:ascii="Times New Roman" w:hAnsi="Times New Roman" w:cs="Times New Roman"/>
          <w:sz w:val="26"/>
          <w:szCs w:val="26"/>
        </w:rPr>
        <w:t xml:space="preserve">встреч с руководством </w:t>
      </w:r>
      <w:r w:rsidR="007D1254">
        <w:rPr>
          <w:rFonts w:ascii="Times New Roman" w:hAnsi="Times New Roman" w:cs="Times New Roman"/>
          <w:sz w:val="26"/>
          <w:szCs w:val="26"/>
        </w:rPr>
        <w:t xml:space="preserve">Администрации Смоленской области, </w:t>
      </w:r>
      <w:r w:rsidR="00E71FBB">
        <w:rPr>
          <w:rFonts w:ascii="Times New Roman" w:hAnsi="Times New Roman" w:cs="Times New Roman"/>
          <w:sz w:val="26"/>
          <w:szCs w:val="26"/>
        </w:rPr>
        <w:t>Департамент</w:t>
      </w:r>
      <w:r w:rsidR="007D1254">
        <w:rPr>
          <w:rFonts w:ascii="Times New Roman" w:hAnsi="Times New Roman" w:cs="Times New Roman"/>
          <w:sz w:val="26"/>
          <w:szCs w:val="26"/>
        </w:rPr>
        <w:t>ом</w:t>
      </w:r>
      <w:r w:rsidR="00E71FBB">
        <w:rPr>
          <w:rFonts w:ascii="Times New Roman" w:hAnsi="Times New Roman" w:cs="Times New Roman"/>
          <w:sz w:val="26"/>
          <w:szCs w:val="26"/>
        </w:rPr>
        <w:t xml:space="preserve"> Смоленской области по здравоохранению</w:t>
      </w:r>
      <w:r w:rsidR="00197C71">
        <w:rPr>
          <w:rFonts w:ascii="Times New Roman" w:hAnsi="Times New Roman" w:cs="Times New Roman"/>
          <w:sz w:val="26"/>
          <w:szCs w:val="26"/>
        </w:rPr>
        <w:t>,</w:t>
      </w:r>
      <w:r w:rsidR="00E71FBB">
        <w:rPr>
          <w:rFonts w:ascii="Times New Roman" w:hAnsi="Times New Roman" w:cs="Times New Roman"/>
          <w:sz w:val="26"/>
          <w:szCs w:val="26"/>
        </w:rPr>
        <w:t xml:space="preserve"> </w:t>
      </w:r>
      <w:r w:rsidR="007D1254">
        <w:rPr>
          <w:rFonts w:ascii="Times New Roman" w:hAnsi="Times New Roman" w:cs="Times New Roman"/>
          <w:sz w:val="26"/>
          <w:szCs w:val="26"/>
        </w:rPr>
        <w:t>на которых был</w:t>
      </w:r>
      <w:r w:rsidR="00BC2219">
        <w:rPr>
          <w:rFonts w:ascii="Times New Roman" w:hAnsi="Times New Roman" w:cs="Times New Roman"/>
          <w:sz w:val="26"/>
          <w:szCs w:val="26"/>
        </w:rPr>
        <w:t>о</w:t>
      </w:r>
      <w:r w:rsidR="007D1254">
        <w:rPr>
          <w:rFonts w:ascii="Times New Roman" w:hAnsi="Times New Roman" w:cs="Times New Roman"/>
          <w:sz w:val="26"/>
          <w:szCs w:val="26"/>
        </w:rPr>
        <w:t xml:space="preserve"> доложено об итогах и проблемах внедрения ЭЛН</w:t>
      </w:r>
      <w:r w:rsidR="00E71FBB">
        <w:rPr>
          <w:rFonts w:ascii="Times New Roman" w:hAnsi="Times New Roman" w:cs="Times New Roman"/>
          <w:sz w:val="26"/>
          <w:szCs w:val="26"/>
        </w:rPr>
        <w:t xml:space="preserve"> </w:t>
      </w:r>
      <w:r w:rsidR="007D1254">
        <w:rPr>
          <w:rFonts w:ascii="Times New Roman" w:hAnsi="Times New Roman" w:cs="Times New Roman"/>
          <w:sz w:val="26"/>
          <w:szCs w:val="26"/>
        </w:rPr>
        <w:t>на территории Смоленской области.</w:t>
      </w:r>
      <w:r w:rsidR="00E71FBB">
        <w:rPr>
          <w:rFonts w:ascii="Times New Roman" w:hAnsi="Times New Roman" w:cs="Times New Roman"/>
          <w:sz w:val="26"/>
          <w:szCs w:val="26"/>
        </w:rPr>
        <w:t xml:space="preserve"> </w:t>
      </w:r>
      <w:r w:rsidR="006A00A4">
        <w:rPr>
          <w:rFonts w:ascii="Times New Roman" w:hAnsi="Times New Roman" w:cs="Times New Roman"/>
          <w:sz w:val="26"/>
          <w:szCs w:val="26"/>
        </w:rPr>
        <w:t xml:space="preserve">По статистическим данным Смоленская область находится на уровне средних показателей, при этом значительно уступая регионам, имеющим сходную структуру и </w:t>
      </w:r>
      <w:proofErr w:type="gramStart"/>
      <w:r w:rsidR="006A00A4">
        <w:rPr>
          <w:rFonts w:ascii="Times New Roman" w:hAnsi="Times New Roman" w:cs="Times New Roman"/>
          <w:sz w:val="26"/>
          <w:szCs w:val="26"/>
        </w:rPr>
        <w:t>численность</w:t>
      </w:r>
      <w:proofErr w:type="gramEnd"/>
      <w:r w:rsidR="006A00A4">
        <w:rPr>
          <w:rFonts w:ascii="Times New Roman" w:hAnsi="Times New Roman" w:cs="Times New Roman"/>
          <w:sz w:val="26"/>
          <w:szCs w:val="26"/>
        </w:rPr>
        <w:t xml:space="preserve"> как медицинских организаций, так и страхователей. </w:t>
      </w:r>
      <w:r w:rsidR="00E408D5">
        <w:rPr>
          <w:rFonts w:ascii="Times New Roman" w:hAnsi="Times New Roman" w:cs="Times New Roman"/>
          <w:sz w:val="26"/>
          <w:szCs w:val="26"/>
        </w:rPr>
        <w:t xml:space="preserve">Данная статистика не может не беспокоить. </w:t>
      </w:r>
      <w:r w:rsidR="006A00A4">
        <w:rPr>
          <w:rFonts w:ascii="Times New Roman" w:hAnsi="Times New Roman" w:cs="Times New Roman"/>
          <w:sz w:val="26"/>
          <w:szCs w:val="26"/>
        </w:rPr>
        <w:t>Одна из причин отставания – это малое количество ЭЛН, выдаваемых медицинскими организациями своим</w:t>
      </w:r>
      <w:r w:rsidR="006A00A4" w:rsidRPr="006A00A4">
        <w:rPr>
          <w:rFonts w:ascii="Times New Roman" w:hAnsi="Times New Roman" w:cs="Times New Roman"/>
          <w:sz w:val="26"/>
          <w:szCs w:val="26"/>
        </w:rPr>
        <w:t xml:space="preserve"> </w:t>
      </w:r>
      <w:r w:rsidR="006A00A4">
        <w:rPr>
          <w:rFonts w:ascii="Times New Roman" w:hAnsi="Times New Roman" w:cs="Times New Roman"/>
          <w:sz w:val="26"/>
          <w:szCs w:val="26"/>
        </w:rPr>
        <w:t xml:space="preserve">работникам. </w:t>
      </w:r>
      <w:r w:rsidR="00EB344B">
        <w:rPr>
          <w:rFonts w:ascii="Times New Roman" w:hAnsi="Times New Roman" w:cs="Times New Roman"/>
          <w:sz w:val="26"/>
          <w:szCs w:val="26"/>
        </w:rPr>
        <w:t>Решив эту проблему</w:t>
      </w:r>
      <w:r w:rsidR="00BC2219">
        <w:rPr>
          <w:rFonts w:ascii="Times New Roman" w:hAnsi="Times New Roman" w:cs="Times New Roman"/>
          <w:sz w:val="26"/>
          <w:szCs w:val="26"/>
        </w:rPr>
        <w:t>,</w:t>
      </w:r>
      <w:r w:rsidR="00EB344B">
        <w:rPr>
          <w:rFonts w:ascii="Times New Roman" w:hAnsi="Times New Roman" w:cs="Times New Roman"/>
          <w:sz w:val="26"/>
          <w:szCs w:val="26"/>
        </w:rPr>
        <w:t xml:space="preserve"> можно значительно улучшить статистические показатели региона. </w:t>
      </w:r>
      <w:r w:rsidR="007D1254">
        <w:rPr>
          <w:rFonts w:ascii="Times New Roman" w:hAnsi="Times New Roman" w:cs="Times New Roman"/>
          <w:sz w:val="26"/>
          <w:szCs w:val="26"/>
        </w:rPr>
        <w:t>С 1 июля 2018 года все медицинские организации Смоленской области должны</w:t>
      </w:r>
      <w:r w:rsidR="00E57A88">
        <w:rPr>
          <w:rFonts w:ascii="Times New Roman" w:hAnsi="Times New Roman" w:cs="Times New Roman"/>
          <w:sz w:val="26"/>
          <w:szCs w:val="26"/>
        </w:rPr>
        <w:t xml:space="preserve"> работать с ЭЛН. </w:t>
      </w:r>
      <w:r w:rsidR="001374AA">
        <w:rPr>
          <w:rFonts w:ascii="Times New Roman" w:hAnsi="Times New Roman" w:cs="Times New Roman"/>
          <w:sz w:val="26"/>
          <w:szCs w:val="26"/>
        </w:rPr>
        <w:t xml:space="preserve">Проблемы, которые возникают в ходе </w:t>
      </w:r>
      <w:r w:rsidR="00EB344B">
        <w:rPr>
          <w:rFonts w:ascii="Times New Roman" w:hAnsi="Times New Roman" w:cs="Times New Roman"/>
          <w:sz w:val="26"/>
          <w:szCs w:val="26"/>
        </w:rPr>
        <w:t>внедрения ЭЛН</w:t>
      </w:r>
      <w:r w:rsidR="001374AA">
        <w:rPr>
          <w:rFonts w:ascii="Times New Roman" w:hAnsi="Times New Roman" w:cs="Times New Roman"/>
          <w:sz w:val="26"/>
          <w:szCs w:val="26"/>
        </w:rPr>
        <w:t>, сегодня будут озвучены, решение этих проблем является первоочередной задачей для успешн</w:t>
      </w:r>
      <w:r w:rsidR="00EB344B">
        <w:rPr>
          <w:rFonts w:ascii="Times New Roman" w:hAnsi="Times New Roman" w:cs="Times New Roman"/>
          <w:sz w:val="26"/>
          <w:szCs w:val="26"/>
        </w:rPr>
        <w:t>ой реализации федерального закона</w:t>
      </w:r>
      <w:r w:rsidR="00EB344B" w:rsidRPr="00EB344B">
        <w:rPr>
          <w:rFonts w:ascii="Times New Roman" w:hAnsi="Times New Roman" w:cs="Times New Roman"/>
          <w:sz w:val="26"/>
          <w:szCs w:val="26"/>
        </w:rPr>
        <w:t xml:space="preserve"> </w:t>
      </w:r>
      <w:r w:rsidR="00EB344B">
        <w:rPr>
          <w:rFonts w:ascii="Times New Roman" w:hAnsi="Times New Roman" w:cs="Times New Roman"/>
          <w:sz w:val="26"/>
          <w:szCs w:val="26"/>
        </w:rPr>
        <w:t>на территории Смоленской области</w:t>
      </w:r>
      <w:r w:rsidR="00ED7B4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3A5E16" w:rsidRDefault="00EB344B" w:rsidP="00BC2219">
      <w:pPr>
        <w:pStyle w:val="a3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F5585">
        <w:rPr>
          <w:rFonts w:ascii="Times New Roman" w:hAnsi="Times New Roman" w:cs="Times New Roman"/>
          <w:sz w:val="26"/>
          <w:szCs w:val="26"/>
        </w:rPr>
        <w:t xml:space="preserve">2. </w:t>
      </w:r>
      <w:r w:rsidR="004214D1">
        <w:rPr>
          <w:rFonts w:ascii="Times New Roman" w:hAnsi="Times New Roman" w:cs="Times New Roman"/>
          <w:sz w:val="26"/>
          <w:szCs w:val="26"/>
        </w:rPr>
        <w:t>Понизовцева Н.В.</w:t>
      </w:r>
      <w:r w:rsidR="001374AA">
        <w:rPr>
          <w:rFonts w:ascii="Times New Roman" w:hAnsi="Times New Roman" w:cs="Times New Roman"/>
          <w:sz w:val="26"/>
          <w:szCs w:val="26"/>
        </w:rPr>
        <w:t xml:space="preserve"> </w:t>
      </w:r>
      <w:r w:rsidR="00E408D5">
        <w:rPr>
          <w:rFonts w:ascii="Times New Roman" w:hAnsi="Times New Roman" w:cs="Times New Roman"/>
          <w:sz w:val="26"/>
          <w:szCs w:val="26"/>
        </w:rPr>
        <w:t>подвела итоги второго этапа перехода медицинских организаций на работу с ЭЛН. На 10 мая 2018 года</w:t>
      </w:r>
      <w:r w:rsidR="001374AA">
        <w:rPr>
          <w:rFonts w:ascii="Times New Roman" w:hAnsi="Times New Roman" w:cs="Times New Roman"/>
          <w:sz w:val="26"/>
          <w:szCs w:val="26"/>
        </w:rPr>
        <w:t xml:space="preserve"> </w:t>
      </w:r>
      <w:r w:rsidR="00E408D5">
        <w:rPr>
          <w:rFonts w:ascii="Times New Roman" w:hAnsi="Times New Roman" w:cs="Times New Roman"/>
          <w:sz w:val="26"/>
          <w:szCs w:val="26"/>
        </w:rPr>
        <w:t xml:space="preserve">37 медицинских организаций </w:t>
      </w:r>
      <w:r w:rsidR="00A16ADB">
        <w:rPr>
          <w:rFonts w:ascii="Times New Roman" w:hAnsi="Times New Roman" w:cs="Times New Roman"/>
          <w:sz w:val="26"/>
          <w:szCs w:val="26"/>
        </w:rPr>
        <w:t xml:space="preserve">Смоленской области </w:t>
      </w:r>
      <w:r w:rsidR="00E408D5">
        <w:rPr>
          <w:rFonts w:ascii="Times New Roman" w:hAnsi="Times New Roman" w:cs="Times New Roman"/>
          <w:sz w:val="26"/>
          <w:szCs w:val="26"/>
        </w:rPr>
        <w:t xml:space="preserve">выдали 6153 ЭЛН. </w:t>
      </w:r>
      <w:r w:rsidR="00A16ADB">
        <w:rPr>
          <w:rFonts w:ascii="Times New Roman" w:hAnsi="Times New Roman" w:cs="Times New Roman"/>
          <w:sz w:val="26"/>
          <w:szCs w:val="26"/>
        </w:rPr>
        <w:t xml:space="preserve">Лидерами выдачи ЭЛН являются ОГБУЗ «Починковская ЦРБ», </w:t>
      </w:r>
      <w:r w:rsidR="00A16ADB" w:rsidRPr="004C4340">
        <w:rPr>
          <w:rFonts w:ascii="Times New Roman" w:hAnsi="Times New Roman" w:cs="Times New Roman"/>
          <w:sz w:val="26"/>
          <w:szCs w:val="26"/>
        </w:rPr>
        <w:t>ФГБУЗ МСЧ №135 ФМБА России</w:t>
      </w:r>
      <w:r w:rsidR="00A16ADB">
        <w:rPr>
          <w:rFonts w:ascii="Times New Roman" w:hAnsi="Times New Roman" w:cs="Times New Roman"/>
          <w:sz w:val="26"/>
          <w:szCs w:val="26"/>
        </w:rPr>
        <w:t xml:space="preserve">, ОГБУЗ «Смоленская областная клиническая больница», ОГБУЗ «Руднянская ЦРБ». </w:t>
      </w:r>
      <w:r w:rsidR="00CC36BE">
        <w:rPr>
          <w:rFonts w:ascii="Times New Roman" w:hAnsi="Times New Roman" w:cs="Times New Roman"/>
          <w:sz w:val="26"/>
          <w:szCs w:val="26"/>
        </w:rPr>
        <w:t>Хорошие результаты показывают ОГБУЗ «</w:t>
      </w:r>
      <w:proofErr w:type="spellStart"/>
      <w:r w:rsidR="00CC36BE">
        <w:rPr>
          <w:rFonts w:ascii="Times New Roman" w:hAnsi="Times New Roman" w:cs="Times New Roman"/>
          <w:sz w:val="26"/>
          <w:szCs w:val="26"/>
        </w:rPr>
        <w:t>Велижская</w:t>
      </w:r>
      <w:proofErr w:type="spellEnd"/>
      <w:r w:rsidR="00CC36BE">
        <w:rPr>
          <w:rFonts w:ascii="Times New Roman" w:hAnsi="Times New Roman" w:cs="Times New Roman"/>
          <w:sz w:val="26"/>
          <w:szCs w:val="26"/>
        </w:rPr>
        <w:t xml:space="preserve"> ЦРБ», ОГБУЗ «</w:t>
      </w:r>
      <w:proofErr w:type="spellStart"/>
      <w:r w:rsidR="00CC36BE">
        <w:rPr>
          <w:rFonts w:ascii="Times New Roman" w:hAnsi="Times New Roman" w:cs="Times New Roman"/>
          <w:sz w:val="26"/>
          <w:szCs w:val="26"/>
        </w:rPr>
        <w:t>Хиславичская</w:t>
      </w:r>
      <w:proofErr w:type="spellEnd"/>
      <w:r w:rsidR="00CC36BE">
        <w:rPr>
          <w:rFonts w:ascii="Times New Roman" w:hAnsi="Times New Roman" w:cs="Times New Roman"/>
          <w:sz w:val="26"/>
          <w:szCs w:val="26"/>
        </w:rPr>
        <w:t xml:space="preserve"> ЦРБ», ОГБУЗ «Поликлиника № 8», 7 поликлиника ОГБУЗ «ДКБ», ОГБУЗ «Вяземская ЦРБ». Не уделяют должного внимания работе с ЭЛН ОГБУЗ «Рославльская ЦРБ», ОГБУЗ «Сафоновская ЦРБ», городские поликлиники города Смоленска, которые кроме того не всег</w:t>
      </w:r>
      <w:r w:rsidR="003A5E16">
        <w:rPr>
          <w:rFonts w:ascii="Times New Roman" w:hAnsi="Times New Roman" w:cs="Times New Roman"/>
          <w:sz w:val="26"/>
          <w:szCs w:val="26"/>
        </w:rPr>
        <w:t>да выдают ЭЛН своим работникам.</w:t>
      </w:r>
    </w:p>
    <w:p w:rsidR="003A5E16" w:rsidRDefault="003A5E16" w:rsidP="00BC2219">
      <w:pPr>
        <w:pStyle w:val="a3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C36BE">
        <w:rPr>
          <w:rFonts w:ascii="Times New Roman" w:hAnsi="Times New Roman" w:cs="Times New Roman"/>
          <w:sz w:val="26"/>
          <w:szCs w:val="26"/>
        </w:rPr>
        <w:t xml:space="preserve">Всего </w:t>
      </w:r>
      <w:r>
        <w:rPr>
          <w:rFonts w:ascii="Times New Roman" w:hAnsi="Times New Roman" w:cs="Times New Roman"/>
          <w:sz w:val="26"/>
          <w:szCs w:val="26"/>
        </w:rPr>
        <w:t xml:space="preserve">ЭЛН </w:t>
      </w:r>
      <w:r w:rsidR="00CC36BE">
        <w:rPr>
          <w:rFonts w:ascii="Times New Roman" w:hAnsi="Times New Roman" w:cs="Times New Roman"/>
          <w:sz w:val="26"/>
          <w:szCs w:val="26"/>
        </w:rPr>
        <w:t xml:space="preserve">выдано 4,18% </w:t>
      </w:r>
      <w:r>
        <w:rPr>
          <w:rFonts w:ascii="Times New Roman" w:hAnsi="Times New Roman" w:cs="Times New Roman"/>
          <w:sz w:val="26"/>
          <w:szCs w:val="26"/>
        </w:rPr>
        <w:t>от общего количества бумажных бланков. Наилучшие результаты у ОГБУЗ Починковская ЦРБ (38,52%), ОГБУЗ «</w:t>
      </w:r>
      <w:proofErr w:type="spellStart"/>
      <w:r>
        <w:rPr>
          <w:rFonts w:ascii="Times New Roman" w:hAnsi="Times New Roman" w:cs="Times New Roman"/>
          <w:sz w:val="26"/>
          <w:szCs w:val="26"/>
        </w:rPr>
        <w:t>Хиславичская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ЦРБ» (26,18%), ОГБУЗ «</w:t>
      </w:r>
      <w:proofErr w:type="spellStart"/>
      <w:r>
        <w:rPr>
          <w:rFonts w:ascii="Times New Roman" w:hAnsi="Times New Roman" w:cs="Times New Roman"/>
          <w:sz w:val="26"/>
          <w:szCs w:val="26"/>
        </w:rPr>
        <w:t>Велижская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ЦРБ» (23,52%), ОГБУЗ </w:t>
      </w:r>
      <w:r w:rsidR="000F3433">
        <w:rPr>
          <w:rFonts w:ascii="Times New Roman" w:hAnsi="Times New Roman" w:cs="Times New Roman"/>
          <w:sz w:val="26"/>
          <w:szCs w:val="26"/>
        </w:rPr>
        <w:lastRenderedPageBreak/>
        <w:t>«Руднянская ЦРБ» (21,</w:t>
      </w:r>
      <w:r>
        <w:rPr>
          <w:rFonts w:ascii="Times New Roman" w:hAnsi="Times New Roman" w:cs="Times New Roman"/>
          <w:sz w:val="26"/>
          <w:szCs w:val="26"/>
        </w:rPr>
        <w:t xml:space="preserve">18%), ОГБУЗ «Смоленская областная клиническая больница» (17,74%), </w:t>
      </w:r>
      <w:r w:rsidRPr="004C4340">
        <w:rPr>
          <w:rFonts w:ascii="Times New Roman" w:hAnsi="Times New Roman" w:cs="Times New Roman"/>
          <w:sz w:val="26"/>
          <w:szCs w:val="26"/>
        </w:rPr>
        <w:t>ФГБУЗ МСЧ №135 ФМБА России</w:t>
      </w:r>
      <w:r>
        <w:rPr>
          <w:rFonts w:ascii="Times New Roman" w:hAnsi="Times New Roman" w:cs="Times New Roman"/>
          <w:sz w:val="26"/>
          <w:szCs w:val="26"/>
        </w:rPr>
        <w:t xml:space="preserve"> (14,88%).</w:t>
      </w:r>
    </w:p>
    <w:p w:rsidR="00B24A3B" w:rsidRDefault="003A5E16" w:rsidP="00BC2219">
      <w:pPr>
        <w:pStyle w:val="a3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761CF" w:rsidRPr="005761CF">
        <w:rPr>
          <w:rFonts w:ascii="Times New Roman" w:hAnsi="Times New Roman" w:cs="Times New Roman"/>
          <w:sz w:val="26"/>
          <w:szCs w:val="26"/>
        </w:rPr>
        <w:t>Смоленско</w:t>
      </w:r>
      <w:r w:rsidR="005761CF">
        <w:rPr>
          <w:rFonts w:ascii="Times New Roman" w:hAnsi="Times New Roman" w:cs="Times New Roman"/>
          <w:sz w:val="26"/>
          <w:szCs w:val="26"/>
        </w:rPr>
        <w:t>е</w:t>
      </w:r>
      <w:r w:rsidR="005761CF" w:rsidRPr="005761CF">
        <w:rPr>
          <w:rFonts w:ascii="Times New Roman" w:hAnsi="Times New Roman" w:cs="Times New Roman"/>
          <w:sz w:val="26"/>
          <w:szCs w:val="26"/>
        </w:rPr>
        <w:t xml:space="preserve"> регионально</w:t>
      </w:r>
      <w:r w:rsidR="005761CF">
        <w:rPr>
          <w:rFonts w:ascii="Times New Roman" w:hAnsi="Times New Roman" w:cs="Times New Roman"/>
          <w:sz w:val="26"/>
          <w:szCs w:val="26"/>
        </w:rPr>
        <w:t>е</w:t>
      </w:r>
      <w:r w:rsidR="005761CF" w:rsidRPr="005761CF">
        <w:rPr>
          <w:rFonts w:ascii="Times New Roman" w:hAnsi="Times New Roman" w:cs="Times New Roman"/>
          <w:sz w:val="26"/>
          <w:szCs w:val="26"/>
        </w:rPr>
        <w:t xml:space="preserve"> отделени</w:t>
      </w:r>
      <w:r w:rsidR="005761CF">
        <w:rPr>
          <w:rFonts w:ascii="Times New Roman" w:hAnsi="Times New Roman" w:cs="Times New Roman"/>
          <w:sz w:val="26"/>
          <w:szCs w:val="26"/>
        </w:rPr>
        <w:t>е</w:t>
      </w:r>
      <w:r w:rsidR="005761CF" w:rsidRPr="005761CF">
        <w:rPr>
          <w:rFonts w:ascii="Times New Roman" w:hAnsi="Times New Roman" w:cs="Times New Roman"/>
          <w:sz w:val="26"/>
          <w:szCs w:val="26"/>
        </w:rPr>
        <w:t xml:space="preserve"> </w:t>
      </w:r>
      <w:r w:rsidR="00E408D5">
        <w:rPr>
          <w:rFonts w:ascii="Times New Roman" w:hAnsi="Times New Roman" w:cs="Times New Roman"/>
          <w:sz w:val="26"/>
          <w:szCs w:val="26"/>
        </w:rPr>
        <w:t>постоянно проводит мониторинг выданных ЭЛН</w:t>
      </w:r>
      <w:r w:rsidR="00A16ADB">
        <w:rPr>
          <w:rFonts w:ascii="Times New Roman" w:hAnsi="Times New Roman" w:cs="Times New Roman"/>
          <w:sz w:val="26"/>
          <w:szCs w:val="26"/>
        </w:rPr>
        <w:t xml:space="preserve">, анализирует причины уменьшения статистических показателей, взаимодействует с медицинскими организациями по предупреждению </w:t>
      </w:r>
      <w:r w:rsidR="00D10C57">
        <w:rPr>
          <w:rFonts w:ascii="Times New Roman" w:hAnsi="Times New Roman" w:cs="Times New Roman"/>
          <w:sz w:val="26"/>
          <w:szCs w:val="26"/>
        </w:rPr>
        <w:t xml:space="preserve">проблемных </w:t>
      </w:r>
      <w:r w:rsidR="00A16ADB">
        <w:rPr>
          <w:rFonts w:ascii="Times New Roman" w:hAnsi="Times New Roman" w:cs="Times New Roman"/>
          <w:sz w:val="26"/>
          <w:szCs w:val="26"/>
        </w:rPr>
        <w:t>ситуаций,</w:t>
      </w:r>
      <w:r w:rsidR="00B24A3B">
        <w:rPr>
          <w:rFonts w:ascii="Times New Roman" w:hAnsi="Times New Roman" w:cs="Times New Roman"/>
          <w:sz w:val="26"/>
          <w:szCs w:val="26"/>
        </w:rPr>
        <w:t xml:space="preserve"> ведущих к снижению выдачи ЭЛН.</w:t>
      </w:r>
    </w:p>
    <w:p w:rsidR="001374AA" w:rsidRDefault="00A16ADB" w:rsidP="00BC2219">
      <w:pPr>
        <w:pStyle w:val="a3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3A5E16">
        <w:rPr>
          <w:rFonts w:ascii="Times New Roman" w:hAnsi="Times New Roman" w:cs="Times New Roman"/>
          <w:sz w:val="26"/>
          <w:szCs w:val="26"/>
        </w:rPr>
        <w:t>Понизовцева Н.В. сообщила, что готовы работать с ЭЛН 1742 страхователя, в которых трудится 117218 работников</w:t>
      </w:r>
      <w:r w:rsidR="000F3433">
        <w:rPr>
          <w:rFonts w:ascii="Times New Roman" w:hAnsi="Times New Roman" w:cs="Times New Roman"/>
          <w:sz w:val="26"/>
          <w:szCs w:val="26"/>
        </w:rPr>
        <w:t>, что составляет 39,5% от общего количества застрахованных на территории Смоленской области</w:t>
      </w:r>
      <w:r w:rsidR="003A5E16">
        <w:rPr>
          <w:rFonts w:ascii="Times New Roman" w:hAnsi="Times New Roman" w:cs="Times New Roman"/>
          <w:sz w:val="26"/>
          <w:szCs w:val="26"/>
        </w:rPr>
        <w:t>.</w:t>
      </w:r>
      <w:r w:rsidR="000F3433">
        <w:rPr>
          <w:rFonts w:ascii="Times New Roman" w:hAnsi="Times New Roman" w:cs="Times New Roman"/>
          <w:sz w:val="26"/>
          <w:szCs w:val="26"/>
        </w:rPr>
        <w:t xml:space="preserve"> Крупные предприятия ОАО «ПО «Кристалл», ООО «</w:t>
      </w:r>
      <w:proofErr w:type="spellStart"/>
      <w:r w:rsidR="000F3433">
        <w:rPr>
          <w:rFonts w:ascii="Times New Roman" w:hAnsi="Times New Roman" w:cs="Times New Roman"/>
          <w:sz w:val="26"/>
          <w:szCs w:val="26"/>
        </w:rPr>
        <w:t>Промконсервы</w:t>
      </w:r>
      <w:proofErr w:type="spellEnd"/>
      <w:r w:rsidR="000F3433">
        <w:rPr>
          <w:rFonts w:ascii="Times New Roman" w:hAnsi="Times New Roman" w:cs="Times New Roman"/>
          <w:sz w:val="26"/>
          <w:szCs w:val="26"/>
        </w:rPr>
        <w:t>», ООО «Смоленская АЭС-Сервис», ФГУП «СПО «</w:t>
      </w:r>
      <w:proofErr w:type="spellStart"/>
      <w:r w:rsidR="000F3433">
        <w:rPr>
          <w:rFonts w:ascii="Times New Roman" w:hAnsi="Times New Roman" w:cs="Times New Roman"/>
          <w:sz w:val="26"/>
          <w:szCs w:val="26"/>
        </w:rPr>
        <w:t>Аналитприбор</w:t>
      </w:r>
      <w:proofErr w:type="spellEnd"/>
      <w:r w:rsidR="000F3433">
        <w:rPr>
          <w:rFonts w:ascii="Times New Roman" w:hAnsi="Times New Roman" w:cs="Times New Roman"/>
          <w:sz w:val="26"/>
          <w:szCs w:val="26"/>
        </w:rPr>
        <w:t>», АО «Авангард» и другие успешно работают с ЭЛН.</w:t>
      </w:r>
    </w:p>
    <w:p w:rsidR="005761CF" w:rsidRDefault="005761CF" w:rsidP="00BC2219">
      <w:pPr>
        <w:pStyle w:val="a3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Планируется проведение обучение медицинских организаций частной системы здравоохранения работе с ЭЛН, а так же обучение сотрудников филиалов Смоленского регионального отделения.</w:t>
      </w:r>
    </w:p>
    <w:p w:rsidR="00E82BE4" w:rsidRDefault="001906D9" w:rsidP="00BC2219">
      <w:pPr>
        <w:pStyle w:val="a3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25DF8">
        <w:rPr>
          <w:rFonts w:ascii="Times New Roman" w:hAnsi="Times New Roman" w:cs="Times New Roman"/>
          <w:sz w:val="26"/>
          <w:szCs w:val="26"/>
        </w:rPr>
        <w:t xml:space="preserve">Лобанова Т.В. </w:t>
      </w:r>
      <w:r w:rsidR="00772295">
        <w:rPr>
          <w:rFonts w:ascii="Times New Roman" w:hAnsi="Times New Roman" w:cs="Times New Roman"/>
          <w:sz w:val="26"/>
          <w:szCs w:val="26"/>
        </w:rPr>
        <w:t>п</w:t>
      </w:r>
      <w:r w:rsidR="00E82BE4">
        <w:rPr>
          <w:rFonts w:ascii="Times New Roman" w:hAnsi="Times New Roman" w:cs="Times New Roman"/>
          <w:sz w:val="26"/>
          <w:szCs w:val="26"/>
        </w:rPr>
        <w:t xml:space="preserve">редоставила информацию о причинах временной нетрудоспособности </w:t>
      </w:r>
      <w:r w:rsidR="00851C39">
        <w:rPr>
          <w:rFonts w:ascii="Times New Roman" w:hAnsi="Times New Roman" w:cs="Times New Roman"/>
          <w:sz w:val="26"/>
          <w:szCs w:val="26"/>
        </w:rPr>
        <w:t>с</w:t>
      </w:r>
      <w:r w:rsidR="00E82BE4">
        <w:rPr>
          <w:rFonts w:ascii="Times New Roman" w:hAnsi="Times New Roman" w:cs="Times New Roman"/>
          <w:sz w:val="26"/>
          <w:szCs w:val="26"/>
        </w:rPr>
        <w:t xml:space="preserve"> выдаче</w:t>
      </w:r>
      <w:r w:rsidR="00851C39">
        <w:rPr>
          <w:rFonts w:ascii="Times New Roman" w:hAnsi="Times New Roman" w:cs="Times New Roman"/>
          <w:sz w:val="26"/>
          <w:szCs w:val="26"/>
        </w:rPr>
        <w:t>й</w:t>
      </w:r>
      <w:r w:rsidR="00E82BE4">
        <w:rPr>
          <w:rFonts w:ascii="Times New Roman" w:hAnsi="Times New Roman" w:cs="Times New Roman"/>
          <w:sz w:val="26"/>
          <w:szCs w:val="26"/>
        </w:rPr>
        <w:t xml:space="preserve"> ЭЛН. </w:t>
      </w:r>
      <w:r w:rsidR="00772295">
        <w:rPr>
          <w:rFonts w:ascii="Times New Roman" w:hAnsi="Times New Roman" w:cs="Times New Roman"/>
          <w:sz w:val="26"/>
          <w:szCs w:val="26"/>
        </w:rPr>
        <w:t>Н</w:t>
      </w:r>
      <w:r w:rsidR="00E82BE4" w:rsidRPr="00E82BE4">
        <w:rPr>
          <w:rFonts w:ascii="Times New Roman" w:hAnsi="Times New Roman" w:cs="Times New Roman"/>
          <w:sz w:val="26"/>
          <w:szCs w:val="26"/>
        </w:rPr>
        <w:t>аиболее часто (</w:t>
      </w:r>
      <w:r w:rsidR="00E82BE4">
        <w:rPr>
          <w:rFonts w:ascii="Times New Roman" w:hAnsi="Times New Roman" w:cs="Times New Roman"/>
          <w:sz w:val="26"/>
          <w:szCs w:val="26"/>
        </w:rPr>
        <w:t>79,73</w:t>
      </w:r>
      <w:r w:rsidR="00E82BE4" w:rsidRPr="00E82BE4">
        <w:rPr>
          <w:rFonts w:ascii="Times New Roman" w:hAnsi="Times New Roman" w:cs="Times New Roman"/>
          <w:sz w:val="26"/>
          <w:szCs w:val="26"/>
        </w:rPr>
        <w:t xml:space="preserve">%) </w:t>
      </w:r>
      <w:r w:rsidR="00772295" w:rsidRPr="00E82BE4">
        <w:rPr>
          <w:rFonts w:ascii="Times New Roman" w:hAnsi="Times New Roman" w:cs="Times New Roman"/>
          <w:sz w:val="26"/>
          <w:szCs w:val="26"/>
        </w:rPr>
        <w:t xml:space="preserve">ЭЛН </w:t>
      </w:r>
      <w:r w:rsidR="00E82BE4" w:rsidRPr="00E82BE4">
        <w:rPr>
          <w:rFonts w:ascii="Times New Roman" w:hAnsi="Times New Roman" w:cs="Times New Roman"/>
          <w:sz w:val="26"/>
          <w:szCs w:val="26"/>
        </w:rPr>
        <w:t>выдаются по коду 01 –заболевание, на втором месте (12,5%) по коду 09 – уход за ребенком, на третьем месте (5</w:t>
      </w:r>
      <w:r w:rsidR="00E82BE4">
        <w:rPr>
          <w:rFonts w:ascii="Times New Roman" w:hAnsi="Times New Roman" w:cs="Times New Roman"/>
          <w:sz w:val="26"/>
          <w:szCs w:val="26"/>
        </w:rPr>
        <w:t>, 35</w:t>
      </w:r>
      <w:r w:rsidR="00E82BE4" w:rsidRPr="00E82BE4">
        <w:rPr>
          <w:rFonts w:ascii="Times New Roman" w:hAnsi="Times New Roman" w:cs="Times New Roman"/>
          <w:sz w:val="26"/>
          <w:szCs w:val="26"/>
        </w:rPr>
        <w:t>%) код 02</w:t>
      </w:r>
      <w:r w:rsidR="00772295">
        <w:rPr>
          <w:rFonts w:ascii="Times New Roman" w:hAnsi="Times New Roman" w:cs="Times New Roman"/>
          <w:sz w:val="26"/>
          <w:szCs w:val="26"/>
        </w:rPr>
        <w:t xml:space="preserve"> </w:t>
      </w:r>
      <w:r w:rsidR="00E82BE4" w:rsidRPr="00E82BE4">
        <w:rPr>
          <w:rFonts w:ascii="Times New Roman" w:hAnsi="Times New Roman" w:cs="Times New Roman"/>
          <w:sz w:val="26"/>
          <w:szCs w:val="26"/>
        </w:rPr>
        <w:t>- травма. Всего 0,83%</w:t>
      </w:r>
      <w:r w:rsidR="00E82BE4">
        <w:rPr>
          <w:rFonts w:ascii="Times New Roman" w:hAnsi="Times New Roman" w:cs="Times New Roman"/>
          <w:sz w:val="26"/>
          <w:szCs w:val="26"/>
        </w:rPr>
        <w:t xml:space="preserve"> </w:t>
      </w:r>
      <w:r w:rsidR="00DA2EE8">
        <w:rPr>
          <w:rFonts w:ascii="Times New Roman" w:hAnsi="Times New Roman" w:cs="Times New Roman"/>
          <w:sz w:val="26"/>
          <w:szCs w:val="26"/>
        </w:rPr>
        <w:t xml:space="preserve">ЭЛН </w:t>
      </w:r>
      <w:r w:rsidR="00E82BE4">
        <w:rPr>
          <w:rFonts w:ascii="Times New Roman" w:hAnsi="Times New Roman" w:cs="Times New Roman"/>
          <w:sz w:val="26"/>
          <w:szCs w:val="26"/>
        </w:rPr>
        <w:t xml:space="preserve">выдано по беременности и родам. Анализ </w:t>
      </w:r>
      <w:r w:rsidR="00772295">
        <w:rPr>
          <w:rFonts w:ascii="Times New Roman" w:hAnsi="Times New Roman" w:cs="Times New Roman"/>
          <w:sz w:val="26"/>
          <w:szCs w:val="26"/>
        </w:rPr>
        <w:t xml:space="preserve">данной информации показал, что в </w:t>
      </w:r>
      <w:r w:rsidR="00772295" w:rsidRPr="00772295">
        <w:rPr>
          <w:rFonts w:ascii="Times New Roman" w:hAnsi="Times New Roman" w:cs="Times New Roman"/>
          <w:sz w:val="26"/>
          <w:szCs w:val="26"/>
        </w:rPr>
        <w:t>ФГБУЗ МСЧ №135 ФМБА России</w:t>
      </w:r>
      <w:r w:rsidR="00772295">
        <w:rPr>
          <w:rFonts w:ascii="Times New Roman" w:hAnsi="Times New Roman" w:cs="Times New Roman"/>
          <w:sz w:val="26"/>
          <w:szCs w:val="26"/>
        </w:rPr>
        <w:t xml:space="preserve">, ОГБУЗ «Смоленская областная клиническая больница», ОГБУЗ «Починковская ЦРБ» выдача </w:t>
      </w:r>
      <w:r w:rsidR="00E82BE4">
        <w:rPr>
          <w:rFonts w:ascii="Times New Roman" w:hAnsi="Times New Roman" w:cs="Times New Roman"/>
          <w:sz w:val="26"/>
          <w:szCs w:val="26"/>
        </w:rPr>
        <w:t xml:space="preserve">ЭЛН </w:t>
      </w:r>
      <w:r w:rsidR="00772295">
        <w:rPr>
          <w:rFonts w:ascii="Times New Roman" w:hAnsi="Times New Roman" w:cs="Times New Roman"/>
          <w:sz w:val="26"/>
          <w:szCs w:val="26"/>
        </w:rPr>
        <w:t xml:space="preserve">организована по всем причинам нетрудоспособности разным категориям граждан практически всеми специалистами. В тоже время, </w:t>
      </w:r>
      <w:r w:rsidR="00772295" w:rsidRPr="00772295">
        <w:rPr>
          <w:rFonts w:ascii="Times New Roman" w:hAnsi="Times New Roman" w:cs="Times New Roman"/>
          <w:sz w:val="26"/>
          <w:szCs w:val="26"/>
        </w:rPr>
        <w:t>ОГБУЗ «Рославльская ЦРБ», ОГБУЗ «Сафоновская ЦРБ»</w:t>
      </w:r>
      <w:r w:rsidR="00772295">
        <w:rPr>
          <w:rFonts w:ascii="Times New Roman" w:hAnsi="Times New Roman" w:cs="Times New Roman"/>
          <w:sz w:val="26"/>
          <w:szCs w:val="26"/>
        </w:rPr>
        <w:t xml:space="preserve"> </w:t>
      </w:r>
      <w:r w:rsidR="00564AE1">
        <w:rPr>
          <w:rFonts w:ascii="Times New Roman" w:hAnsi="Times New Roman" w:cs="Times New Roman"/>
          <w:sz w:val="26"/>
          <w:szCs w:val="26"/>
        </w:rPr>
        <w:t xml:space="preserve">выдают ЭЛН </w:t>
      </w:r>
      <w:r w:rsidR="00DA2EE8">
        <w:rPr>
          <w:rFonts w:ascii="Times New Roman" w:hAnsi="Times New Roman" w:cs="Times New Roman"/>
          <w:sz w:val="26"/>
          <w:szCs w:val="26"/>
        </w:rPr>
        <w:t xml:space="preserve">только </w:t>
      </w:r>
      <w:r w:rsidR="00772295">
        <w:rPr>
          <w:rFonts w:ascii="Times New Roman" w:hAnsi="Times New Roman" w:cs="Times New Roman"/>
          <w:sz w:val="26"/>
          <w:szCs w:val="26"/>
        </w:rPr>
        <w:t>по заболеванию, травме, не организована работа по выдаче ЭЛН по уходу за больным ре</w:t>
      </w:r>
      <w:r w:rsidR="007B5C41">
        <w:rPr>
          <w:rFonts w:ascii="Times New Roman" w:hAnsi="Times New Roman" w:cs="Times New Roman"/>
          <w:sz w:val="26"/>
          <w:szCs w:val="26"/>
        </w:rPr>
        <w:t>бенком, по беременности и родам. Отметила, что данные медицинские организации, как крупнейшие страхователи региона, также не активно работают с ЭЛН.</w:t>
      </w:r>
    </w:p>
    <w:p w:rsidR="007B5C41" w:rsidRDefault="00564AE1" w:rsidP="00BC2219">
      <w:pPr>
        <w:pStyle w:val="a3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7B5C41">
        <w:rPr>
          <w:rFonts w:ascii="Times New Roman" w:hAnsi="Times New Roman" w:cs="Times New Roman"/>
          <w:sz w:val="26"/>
          <w:szCs w:val="26"/>
        </w:rPr>
        <w:t>Проинформировала о проведенной отделением Фонда информационно-разъяснительно</w:t>
      </w:r>
      <w:r w:rsidR="00851C39">
        <w:rPr>
          <w:rFonts w:ascii="Times New Roman" w:hAnsi="Times New Roman" w:cs="Times New Roman"/>
          <w:sz w:val="26"/>
          <w:szCs w:val="26"/>
        </w:rPr>
        <w:t>й</w:t>
      </w:r>
      <w:r w:rsidR="007B5C41">
        <w:rPr>
          <w:rFonts w:ascii="Times New Roman" w:hAnsi="Times New Roman" w:cs="Times New Roman"/>
          <w:sz w:val="26"/>
          <w:szCs w:val="26"/>
        </w:rPr>
        <w:t xml:space="preserve"> работ</w:t>
      </w:r>
      <w:r w:rsidR="00851C39">
        <w:rPr>
          <w:rFonts w:ascii="Times New Roman" w:hAnsi="Times New Roman" w:cs="Times New Roman"/>
          <w:sz w:val="26"/>
          <w:szCs w:val="26"/>
        </w:rPr>
        <w:t>ы</w:t>
      </w:r>
      <w:r w:rsidR="007B5C41">
        <w:rPr>
          <w:rFonts w:ascii="Times New Roman" w:hAnsi="Times New Roman" w:cs="Times New Roman"/>
          <w:sz w:val="26"/>
          <w:szCs w:val="26"/>
        </w:rPr>
        <w:t xml:space="preserve"> по внедрению ЭЛН.</w:t>
      </w:r>
      <w:proofErr w:type="gramEnd"/>
    </w:p>
    <w:p w:rsidR="007B5C41" w:rsidRDefault="007B5C41" w:rsidP="00BC2219">
      <w:pPr>
        <w:pStyle w:val="a3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64AE1">
        <w:rPr>
          <w:rFonts w:ascii="Times New Roman" w:hAnsi="Times New Roman" w:cs="Times New Roman"/>
          <w:sz w:val="26"/>
          <w:szCs w:val="26"/>
        </w:rPr>
        <w:t>Одним из актуальных нерешенных вопросов является невозможность выдачи ЭЛН при направлении пациента на МСЭ.</w:t>
      </w:r>
      <w:r w:rsidR="0015296C">
        <w:rPr>
          <w:rFonts w:ascii="Times New Roman" w:hAnsi="Times New Roman" w:cs="Times New Roman"/>
          <w:sz w:val="26"/>
          <w:szCs w:val="26"/>
        </w:rPr>
        <w:t xml:space="preserve"> В обсуждении данного вопроса приняла участие </w:t>
      </w:r>
      <w:proofErr w:type="spellStart"/>
      <w:r w:rsidR="0015296C" w:rsidRPr="0015296C">
        <w:rPr>
          <w:rFonts w:ascii="Times New Roman" w:hAnsi="Times New Roman" w:cs="Times New Roman"/>
          <w:sz w:val="26"/>
          <w:szCs w:val="26"/>
        </w:rPr>
        <w:t>Курчанова</w:t>
      </w:r>
      <w:proofErr w:type="spellEnd"/>
      <w:r w:rsidR="0015296C" w:rsidRPr="0015296C">
        <w:rPr>
          <w:rFonts w:ascii="Times New Roman" w:hAnsi="Times New Roman" w:cs="Times New Roman"/>
          <w:sz w:val="26"/>
          <w:szCs w:val="26"/>
        </w:rPr>
        <w:t xml:space="preserve"> Т.А.,</w:t>
      </w:r>
      <w:r w:rsidR="0015296C">
        <w:rPr>
          <w:rFonts w:ascii="Times New Roman" w:hAnsi="Times New Roman" w:cs="Times New Roman"/>
          <w:sz w:val="26"/>
          <w:szCs w:val="26"/>
        </w:rPr>
        <w:t xml:space="preserve"> которая сообщила, что </w:t>
      </w:r>
      <w:r w:rsidR="0015296C" w:rsidRPr="0015296C">
        <w:rPr>
          <w:rFonts w:ascii="Times New Roman" w:hAnsi="Times New Roman" w:cs="Times New Roman"/>
          <w:sz w:val="26"/>
          <w:szCs w:val="26"/>
        </w:rPr>
        <w:t>ФКУ «Главное бюро МСЭ по Смоленской области»</w:t>
      </w:r>
      <w:r w:rsidR="0015296C">
        <w:rPr>
          <w:rFonts w:ascii="Times New Roman" w:hAnsi="Times New Roman" w:cs="Times New Roman"/>
          <w:sz w:val="26"/>
          <w:szCs w:val="26"/>
        </w:rPr>
        <w:t xml:space="preserve"> рассматривает возможность работы с ЭЛН.</w:t>
      </w:r>
    </w:p>
    <w:p w:rsidR="00564AE1" w:rsidRDefault="007B5C41" w:rsidP="00BC2219">
      <w:pPr>
        <w:pStyle w:val="a3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5296C">
        <w:rPr>
          <w:rFonts w:ascii="Times New Roman" w:hAnsi="Times New Roman" w:cs="Times New Roman"/>
          <w:sz w:val="26"/>
          <w:szCs w:val="26"/>
        </w:rPr>
        <w:t xml:space="preserve">3. </w:t>
      </w:r>
      <w:proofErr w:type="spellStart"/>
      <w:r w:rsidR="0015296C">
        <w:rPr>
          <w:rFonts w:ascii="Times New Roman" w:hAnsi="Times New Roman" w:cs="Times New Roman"/>
          <w:sz w:val="26"/>
          <w:szCs w:val="26"/>
        </w:rPr>
        <w:t>Салита</w:t>
      </w:r>
      <w:proofErr w:type="spellEnd"/>
      <w:r w:rsidR="0015296C">
        <w:rPr>
          <w:rFonts w:ascii="Times New Roman" w:hAnsi="Times New Roman" w:cs="Times New Roman"/>
          <w:sz w:val="26"/>
          <w:szCs w:val="26"/>
        </w:rPr>
        <w:t xml:space="preserve"> Е.О.</w:t>
      </w:r>
      <w:r w:rsidR="005761CF">
        <w:rPr>
          <w:rFonts w:ascii="Times New Roman" w:hAnsi="Times New Roman" w:cs="Times New Roman"/>
          <w:sz w:val="26"/>
          <w:szCs w:val="26"/>
        </w:rPr>
        <w:t xml:space="preserve"> </w:t>
      </w:r>
      <w:r w:rsidR="001B3678">
        <w:rPr>
          <w:rFonts w:ascii="Times New Roman" w:hAnsi="Times New Roman" w:cs="Times New Roman"/>
          <w:sz w:val="26"/>
          <w:szCs w:val="26"/>
        </w:rPr>
        <w:t xml:space="preserve">сообщила, </w:t>
      </w:r>
      <w:r w:rsidR="006F476C">
        <w:rPr>
          <w:rFonts w:ascii="Times New Roman" w:hAnsi="Times New Roman" w:cs="Times New Roman"/>
          <w:sz w:val="26"/>
          <w:szCs w:val="26"/>
        </w:rPr>
        <w:t xml:space="preserve">что работа </w:t>
      </w:r>
      <w:r w:rsidR="001B3678">
        <w:rPr>
          <w:rFonts w:ascii="Times New Roman" w:hAnsi="Times New Roman" w:cs="Times New Roman"/>
          <w:sz w:val="26"/>
          <w:szCs w:val="26"/>
        </w:rPr>
        <w:t>медицински</w:t>
      </w:r>
      <w:r w:rsidR="006F476C">
        <w:rPr>
          <w:rFonts w:ascii="Times New Roman" w:hAnsi="Times New Roman" w:cs="Times New Roman"/>
          <w:sz w:val="26"/>
          <w:szCs w:val="26"/>
        </w:rPr>
        <w:t>х</w:t>
      </w:r>
      <w:r w:rsidR="001B3678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6F476C">
        <w:rPr>
          <w:rFonts w:ascii="Times New Roman" w:hAnsi="Times New Roman" w:cs="Times New Roman"/>
          <w:sz w:val="26"/>
          <w:szCs w:val="26"/>
        </w:rPr>
        <w:t>й по выдаче ЭЛН</w:t>
      </w:r>
      <w:r w:rsidR="001B3678">
        <w:rPr>
          <w:rFonts w:ascii="Times New Roman" w:hAnsi="Times New Roman" w:cs="Times New Roman"/>
          <w:sz w:val="26"/>
          <w:szCs w:val="26"/>
        </w:rPr>
        <w:t xml:space="preserve"> </w:t>
      </w:r>
      <w:r w:rsidR="006F476C">
        <w:rPr>
          <w:rFonts w:ascii="Times New Roman" w:hAnsi="Times New Roman" w:cs="Times New Roman"/>
          <w:sz w:val="26"/>
          <w:szCs w:val="26"/>
        </w:rPr>
        <w:t>осуществляется в соответствии с приказом</w:t>
      </w:r>
      <w:r w:rsidR="001B3678">
        <w:rPr>
          <w:rFonts w:ascii="Times New Roman" w:hAnsi="Times New Roman" w:cs="Times New Roman"/>
          <w:sz w:val="26"/>
          <w:szCs w:val="26"/>
        </w:rPr>
        <w:t xml:space="preserve"> Департамента Смоленской области по здравоохранению </w:t>
      </w:r>
      <w:r w:rsidR="006F476C">
        <w:rPr>
          <w:rFonts w:ascii="Times New Roman" w:hAnsi="Times New Roman" w:cs="Times New Roman"/>
          <w:sz w:val="26"/>
          <w:szCs w:val="26"/>
        </w:rPr>
        <w:t>от</w:t>
      </w:r>
      <w:r w:rsidR="006F476C" w:rsidRPr="001B3678">
        <w:rPr>
          <w:rFonts w:ascii="Times New Roman" w:hAnsi="Times New Roman" w:cs="Times New Roman"/>
          <w:sz w:val="26"/>
          <w:szCs w:val="26"/>
        </w:rPr>
        <w:t xml:space="preserve"> 30.06.2017 № 700</w:t>
      </w:r>
      <w:r w:rsidR="001B3678">
        <w:rPr>
          <w:rFonts w:ascii="Times New Roman" w:hAnsi="Times New Roman" w:cs="Times New Roman"/>
          <w:sz w:val="26"/>
          <w:szCs w:val="26"/>
        </w:rPr>
        <w:t>.</w:t>
      </w:r>
      <w:r w:rsidR="006F476C">
        <w:rPr>
          <w:rFonts w:ascii="Times New Roman" w:hAnsi="Times New Roman" w:cs="Times New Roman"/>
          <w:sz w:val="26"/>
          <w:szCs w:val="26"/>
        </w:rPr>
        <w:t xml:space="preserve"> Подключение новых медицинских организаций идет в соответствии с утвержденным графиком, ряд медицинских организаций досрочно начали работу с ЭЛН.</w:t>
      </w:r>
      <w:r w:rsidR="001B3678">
        <w:rPr>
          <w:rFonts w:ascii="Times New Roman" w:hAnsi="Times New Roman" w:cs="Times New Roman"/>
          <w:sz w:val="26"/>
          <w:szCs w:val="26"/>
        </w:rPr>
        <w:t xml:space="preserve"> </w:t>
      </w:r>
      <w:r w:rsidR="006F476C">
        <w:rPr>
          <w:rFonts w:ascii="Times New Roman" w:hAnsi="Times New Roman" w:cs="Times New Roman"/>
          <w:sz w:val="26"/>
          <w:szCs w:val="26"/>
        </w:rPr>
        <w:t xml:space="preserve">Департамент осуществляет </w:t>
      </w:r>
      <w:proofErr w:type="gramStart"/>
      <w:r w:rsidR="006F476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6F476C">
        <w:rPr>
          <w:rFonts w:ascii="Times New Roman" w:hAnsi="Times New Roman" w:cs="Times New Roman"/>
          <w:sz w:val="26"/>
          <w:szCs w:val="26"/>
        </w:rPr>
        <w:t xml:space="preserve"> работой медицинских организаций по выдаче ЭЛН. Для активизации работы с ЭЛН в адрес руководителей меди</w:t>
      </w:r>
      <w:r w:rsidR="001B3678">
        <w:rPr>
          <w:rFonts w:ascii="Times New Roman" w:hAnsi="Times New Roman" w:cs="Times New Roman"/>
          <w:sz w:val="26"/>
          <w:szCs w:val="26"/>
        </w:rPr>
        <w:t>цински</w:t>
      </w:r>
      <w:r w:rsidR="006F476C">
        <w:rPr>
          <w:rFonts w:ascii="Times New Roman" w:hAnsi="Times New Roman" w:cs="Times New Roman"/>
          <w:sz w:val="26"/>
          <w:szCs w:val="26"/>
        </w:rPr>
        <w:t>х организаций</w:t>
      </w:r>
      <w:r w:rsidR="001B3678">
        <w:rPr>
          <w:rFonts w:ascii="Times New Roman" w:hAnsi="Times New Roman" w:cs="Times New Roman"/>
          <w:sz w:val="26"/>
          <w:szCs w:val="26"/>
        </w:rPr>
        <w:t xml:space="preserve"> были направлены </w:t>
      </w:r>
      <w:r w:rsidR="006F476C">
        <w:rPr>
          <w:rFonts w:ascii="Times New Roman" w:hAnsi="Times New Roman" w:cs="Times New Roman"/>
          <w:sz w:val="26"/>
          <w:szCs w:val="26"/>
        </w:rPr>
        <w:t xml:space="preserve">соответствующие письма. </w:t>
      </w:r>
      <w:proofErr w:type="spellStart"/>
      <w:r w:rsidR="006F476C">
        <w:rPr>
          <w:rFonts w:ascii="Times New Roman" w:hAnsi="Times New Roman" w:cs="Times New Roman"/>
          <w:sz w:val="26"/>
          <w:szCs w:val="26"/>
        </w:rPr>
        <w:t>Салита</w:t>
      </w:r>
      <w:proofErr w:type="spellEnd"/>
      <w:r w:rsidR="006F476C">
        <w:rPr>
          <w:rFonts w:ascii="Times New Roman" w:hAnsi="Times New Roman" w:cs="Times New Roman"/>
          <w:sz w:val="26"/>
          <w:szCs w:val="26"/>
        </w:rPr>
        <w:t xml:space="preserve"> Е.О. подтвердила готовность всех медицинских организаций к выдаче с ЭЛН с 1 июля 2018 года.</w:t>
      </w:r>
      <w:r w:rsidR="00B24A3B">
        <w:rPr>
          <w:rFonts w:ascii="Times New Roman" w:hAnsi="Times New Roman" w:cs="Times New Roman"/>
          <w:sz w:val="26"/>
          <w:szCs w:val="26"/>
        </w:rPr>
        <w:t xml:space="preserve"> Предложила для </w:t>
      </w:r>
      <w:r w:rsidR="00B24A3B">
        <w:rPr>
          <w:rFonts w:ascii="Times New Roman" w:hAnsi="Times New Roman" w:cs="Times New Roman"/>
          <w:sz w:val="26"/>
          <w:szCs w:val="26"/>
        </w:rPr>
        <w:lastRenderedPageBreak/>
        <w:t>работы медицинских организаций, приступающих к выдаче ЭЛН с 1 июля 2018 года</w:t>
      </w:r>
      <w:r w:rsidR="00BC2219">
        <w:rPr>
          <w:rFonts w:ascii="Times New Roman" w:hAnsi="Times New Roman" w:cs="Times New Roman"/>
          <w:sz w:val="26"/>
          <w:szCs w:val="26"/>
        </w:rPr>
        <w:t>,</w:t>
      </w:r>
      <w:bookmarkStart w:id="0" w:name="_GoBack"/>
      <w:bookmarkEnd w:id="0"/>
      <w:r w:rsidR="00B24A3B">
        <w:rPr>
          <w:rFonts w:ascii="Times New Roman" w:hAnsi="Times New Roman" w:cs="Times New Roman"/>
          <w:sz w:val="26"/>
          <w:szCs w:val="26"/>
        </w:rPr>
        <w:t xml:space="preserve"> подготовить списки страхователей по районам области.</w:t>
      </w:r>
      <w:r w:rsidR="00BC2219">
        <w:rPr>
          <w:rFonts w:ascii="Times New Roman" w:hAnsi="Times New Roman" w:cs="Times New Roman"/>
          <w:sz w:val="26"/>
          <w:szCs w:val="26"/>
        </w:rPr>
        <w:t xml:space="preserve"> Данное предложение поддержано руководством Смоленского регионального отделения.</w:t>
      </w:r>
    </w:p>
    <w:p w:rsidR="006F476C" w:rsidRDefault="006F476C" w:rsidP="00BC2219">
      <w:pPr>
        <w:pStyle w:val="a3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sz w:val="26"/>
          <w:szCs w:val="26"/>
        </w:rPr>
        <w:t>Кирпенко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А.А. сообщил о технической готовности медицинских организаций к работе с ЭЛН. Проинформировал, что все государственные медицинские организации проучены работе с АРМ ЛПУ.</w:t>
      </w:r>
    </w:p>
    <w:p w:rsidR="00B44C69" w:rsidRDefault="006F476C" w:rsidP="00BC2219">
      <w:pPr>
        <w:pStyle w:val="a3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4</w:t>
      </w:r>
      <w:r w:rsidR="00C25DF8">
        <w:rPr>
          <w:rFonts w:ascii="Times New Roman" w:hAnsi="Times New Roman" w:cs="Times New Roman"/>
          <w:sz w:val="26"/>
          <w:szCs w:val="26"/>
        </w:rPr>
        <w:t xml:space="preserve">. </w:t>
      </w:r>
      <w:r w:rsidR="00B44C69">
        <w:rPr>
          <w:rFonts w:ascii="Times New Roman" w:hAnsi="Times New Roman" w:cs="Times New Roman"/>
          <w:sz w:val="26"/>
          <w:szCs w:val="26"/>
        </w:rPr>
        <w:t>В обсуждении поставленных вопросов приняли участие члены рабочей групп</w:t>
      </w:r>
      <w:r>
        <w:rPr>
          <w:rFonts w:ascii="Times New Roman" w:hAnsi="Times New Roman" w:cs="Times New Roman"/>
          <w:sz w:val="26"/>
          <w:szCs w:val="26"/>
        </w:rPr>
        <w:t>ы.</w:t>
      </w:r>
    </w:p>
    <w:p w:rsidR="00506CEC" w:rsidRPr="00A60209" w:rsidRDefault="00B44C69" w:rsidP="00BC2219">
      <w:pPr>
        <w:pStyle w:val="a3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6F476C">
        <w:rPr>
          <w:rFonts w:ascii="Times New Roman" w:hAnsi="Times New Roman" w:cs="Times New Roman"/>
          <w:sz w:val="26"/>
          <w:szCs w:val="26"/>
        </w:rPr>
        <w:t>5</w:t>
      </w:r>
      <w:r w:rsidR="00416FB8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В ходе заседания рабочей группы были вынесены следующие предложения: усил</w:t>
      </w:r>
      <w:r w:rsidR="00B24A3B">
        <w:rPr>
          <w:rFonts w:ascii="Times New Roman" w:hAnsi="Times New Roman" w:cs="Times New Roman"/>
          <w:sz w:val="26"/>
          <w:szCs w:val="26"/>
        </w:rPr>
        <w:t xml:space="preserve">ить информационно - разъяснительную работу с застрахованными гражданами (в первую очередь с работниками медицинских организаций) </w:t>
      </w:r>
      <w:r>
        <w:rPr>
          <w:rFonts w:ascii="Times New Roman" w:hAnsi="Times New Roman" w:cs="Times New Roman"/>
          <w:sz w:val="26"/>
          <w:szCs w:val="26"/>
        </w:rPr>
        <w:t xml:space="preserve">о возможности </w:t>
      </w:r>
      <w:r w:rsidR="00B24A3B">
        <w:rPr>
          <w:rFonts w:ascii="Times New Roman" w:hAnsi="Times New Roman" w:cs="Times New Roman"/>
          <w:sz w:val="26"/>
          <w:szCs w:val="26"/>
        </w:rPr>
        <w:t xml:space="preserve">получения пособий по временной нетрудоспособности на основании </w:t>
      </w:r>
      <w:r>
        <w:rPr>
          <w:rFonts w:ascii="Times New Roman" w:hAnsi="Times New Roman" w:cs="Times New Roman"/>
          <w:sz w:val="26"/>
          <w:szCs w:val="26"/>
        </w:rPr>
        <w:t>ЭЛН</w:t>
      </w:r>
      <w:r w:rsidR="005D6964">
        <w:rPr>
          <w:rFonts w:ascii="Times New Roman" w:hAnsi="Times New Roman" w:cs="Times New Roman"/>
          <w:sz w:val="26"/>
          <w:szCs w:val="26"/>
        </w:rPr>
        <w:t>,</w:t>
      </w:r>
      <w:r w:rsidR="00B24A3B">
        <w:rPr>
          <w:rFonts w:ascii="Times New Roman" w:hAnsi="Times New Roman" w:cs="Times New Roman"/>
          <w:sz w:val="26"/>
          <w:szCs w:val="26"/>
        </w:rPr>
        <w:t xml:space="preserve"> активизировать работу медицинских организаций по охвату вс</w:t>
      </w:r>
      <w:r w:rsidR="00A60209">
        <w:rPr>
          <w:rFonts w:ascii="Times New Roman" w:hAnsi="Times New Roman" w:cs="Times New Roman"/>
          <w:sz w:val="26"/>
          <w:szCs w:val="26"/>
        </w:rPr>
        <w:t>ех подразделений для выдачи ЭЛН.</w:t>
      </w:r>
      <w:r w:rsidR="00B24A3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60209" w:rsidRDefault="004C2D05" w:rsidP="00BC2219">
      <w:pPr>
        <w:pStyle w:val="a3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60209">
        <w:rPr>
          <w:rFonts w:ascii="Times New Roman" w:hAnsi="Times New Roman" w:cs="Times New Roman"/>
          <w:sz w:val="26"/>
          <w:szCs w:val="26"/>
        </w:rPr>
        <w:tab/>
      </w:r>
      <w:r w:rsidR="00A60209" w:rsidRPr="00A60209">
        <w:rPr>
          <w:rFonts w:ascii="Times New Roman" w:hAnsi="Times New Roman" w:cs="Times New Roman"/>
          <w:sz w:val="26"/>
          <w:szCs w:val="26"/>
        </w:rPr>
        <w:t xml:space="preserve">Члены рабочей группы поддержали предложение Понизовцевой </w:t>
      </w:r>
      <w:r w:rsidR="00A60209">
        <w:rPr>
          <w:rFonts w:ascii="Times New Roman" w:hAnsi="Times New Roman" w:cs="Times New Roman"/>
          <w:sz w:val="26"/>
          <w:szCs w:val="26"/>
        </w:rPr>
        <w:t xml:space="preserve">Н.В. о </w:t>
      </w:r>
      <w:r w:rsidR="00A60209">
        <w:rPr>
          <w:rFonts w:ascii="Times New Roman" w:hAnsi="Times New Roman" w:cs="Times New Roman"/>
          <w:sz w:val="26"/>
          <w:szCs w:val="26"/>
        </w:rPr>
        <w:t>прове</w:t>
      </w:r>
      <w:r w:rsidR="00A60209">
        <w:rPr>
          <w:rFonts w:ascii="Times New Roman" w:hAnsi="Times New Roman" w:cs="Times New Roman"/>
          <w:sz w:val="26"/>
          <w:szCs w:val="26"/>
        </w:rPr>
        <w:t xml:space="preserve">дении Смоленским региональным отделением </w:t>
      </w:r>
      <w:r w:rsidR="00A60209">
        <w:rPr>
          <w:rFonts w:ascii="Times New Roman" w:hAnsi="Times New Roman" w:cs="Times New Roman"/>
          <w:sz w:val="26"/>
          <w:szCs w:val="26"/>
        </w:rPr>
        <w:t>обучени</w:t>
      </w:r>
      <w:r w:rsidR="00A60209">
        <w:rPr>
          <w:rFonts w:ascii="Times New Roman" w:hAnsi="Times New Roman" w:cs="Times New Roman"/>
          <w:sz w:val="26"/>
          <w:szCs w:val="26"/>
        </w:rPr>
        <w:t>я</w:t>
      </w:r>
      <w:r w:rsidR="00A60209">
        <w:rPr>
          <w:rFonts w:ascii="Times New Roman" w:hAnsi="Times New Roman" w:cs="Times New Roman"/>
          <w:sz w:val="26"/>
          <w:szCs w:val="26"/>
        </w:rPr>
        <w:t xml:space="preserve"> медицинских работников частной системы здравоохранения по работе с ЭЛН.</w:t>
      </w:r>
    </w:p>
    <w:p w:rsidR="004C2D05" w:rsidRPr="00A60209" w:rsidRDefault="004C2D05" w:rsidP="00BC2219">
      <w:pPr>
        <w:pStyle w:val="a3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2D05">
        <w:rPr>
          <w:rFonts w:ascii="Times New Roman" w:hAnsi="Times New Roman" w:cs="Times New Roman"/>
          <w:sz w:val="26"/>
          <w:szCs w:val="26"/>
        </w:rPr>
        <w:tab/>
      </w:r>
      <w:r w:rsidR="00A60209">
        <w:rPr>
          <w:rFonts w:ascii="Times New Roman" w:hAnsi="Times New Roman" w:cs="Times New Roman"/>
          <w:sz w:val="26"/>
          <w:szCs w:val="26"/>
        </w:rPr>
        <w:t>6</w:t>
      </w:r>
      <w:r w:rsidRPr="004C2D05">
        <w:rPr>
          <w:rFonts w:ascii="Times New Roman" w:hAnsi="Times New Roman" w:cs="Times New Roman"/>
          <w:sz w:val="26"/>
          <w:szCs w:val="26"/>
        </w:rPr>
        <w:t>. Алимова Т.А.</w:t>
      </w:r>
      <w:r>
        <w:rPr>
          <w:rFonts w:ascii="Times New Roman" w:hAnsi="Times New Roman" w:cs="Times New Roman"/>
          <w:sz w:val="26"/>
          <w:szCs w:val="26"/>
        </w:rPr>
        <w:t xml:space="preserve"> подвела итоги заседания рабочей группы. </w:t>
      </w:r>
    </w:p>
    <w:p w:rsidR="00AA0E1F" w:rsidRDefault="00AA0E1F" w:rsidP="00BC2219">
      <w:pPr>
        <w:pStyle w:val="a3"/>
        <w:spacing w:after="0"/>
        <w:jc w:val="both"/>
      </w:pPr>
    </w:p>
    <w:p w:rsidR="00A60209" w:rsidRDefault="00A60209">
      <w:pPr>
        <w:pStyle w:val="a3"/>
        <w:spacing w:after="0"/>
        <w:jc w:val="both"/>
      </w:pPr>
    </w:p>
    <w:p w:rsidR="004C2D05" w:rsidRDefault="004C2D05">
      <w:pPr>
        <w:pStyle w:val="a3"/>
        <w:spacing w:after="0"/>
        <w:jc w:val="both"/>
      </w:pPr>
    </w:p>
    <w:p w:rsidR="002B69CF" w:rsidRDefault="00C25DF8">
      <w:pPr>
        <w:pStyle w:val="a3"/>
        <w:spacing w:after="0"/>
        <w:jc w:val="both"/>
      </w:pPr>
      <w:r>
        <w:rPr>
          <w:rFonts w:ascii="Times New Roman" w:hAnsi="Times New Roman" w:cs="Times New Roman"/>
          <w:sz w:val="26"/>
          <w:szCs w:val="26"/>
        </w:rPr>
        <w:t>Председатель рабочей группы,                                                            Н.В. Понизовцева</w:t>
      </w:r>
    </w:p>
    <w:p w:rsidR="002B69CF" w:rsidRDefault="00C25DF8">
      <w:pPr>
        <w:pStyle w:val="a3"/>
        <w:spacing w:after="0"/>
        <w:jc w:val="both"/>
      </w:pPr>
      <w:r>
        <w:rPr>
          <w:rFonts w:ascii="Times New Roman" w:hAnsi="Times New Roman" w:cs="Times New Roman"/>
          <w:sz w:val="26"/>
          <w:szCs w:val="26"/>
        </w:rPr>
        <w:t>заместитель управляющего</w:t>
      </w:r>
    </w:p>
    <w:sectPr w:rsidR="002B69CF" w:rsidSect="002626DE">
      <w:pgSz w:w="11906" w:h="16838"/>
      <w:pgMar w:top="567" w:right="851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B69CF"/>
    <w:rsid w:val="00006533"/>
    <w:rsid w:val="00030D1A"/>
    <w:rsid w:val="00044798"/>
    <w:rsid w:val="000503DC"/>
    <w:rsid w:val="000630A1"/>
    <w:rsid w:val="000B1A99"/>
    <w:rsid w:val="000E3209"/>
    <w:rsid w:val="000F3433"/>
    <w:rsid w:val="00133C83"/>
    <w:rsid w:val="001374AA"/>
    <w:rsid w:val="0015296C"/>
    <w:rsid w:val="00155B60"/>
    <w:rsid w:val="0018227C"/>
    <w:rsid w:val="001906D9"/>
    <w:rsid w:val="00197C71"/>
    <w:rsid w:val="001B3678"/>
    <w:rsid w:val="0020538E"/>
    <w:rsid w:val="002626DE"/>
    <w:rsid w:val="002B69CF"/>
    <w:rsid w:val="002D6DD0"/>
    <w:rsid w:val="00304616"/>
    <w:rsid w:val="00311853"/>
    <w:rsid w:val="0033304E"/>
    <w:rsid w:val="0036699A"/>
    <w:rsid w:val="003A5E16"/>
    <w:rsid w:val="00416FB8"/>
    <w:rsid w:val="004214D1"/>
    <w:rsid w:val="004C2D05"/>
    <w:rsid w:val="004C4340"/>
    <w:rsid w:val="00506CEC"/>
    <w:rsid w:val="00564AE1"/>
    <w:rsid w:val="0056761F"/>
    <w:rsid w:val="005761CF"/>
    <w:rsid w:val="005D6964"/>
    <w:rsid w:val="005F5585"/>
    <w:rsid w:val="00606B85"/>
    <w:rsid w:val="00657C68"/>
    <w:rsid w:val="006A00A4"/>
    <w:rsid w:val="006C5E8F"/>
    <w:rsid w:val="006F476C"/>
    <w:rsid w:val="00717291"/>
    <w:rsid w:val="00745704"/>
    <w:rsid w:val="00746FB5"/>
    <w:rsid w:val="00754318"/>
    <w:rsid w:val="00772295"/>
    <w:rsid w:val="007B5C41"/>
    <w:rsid w:val="007D1254"/>
    <w:rsid w:val="00851C39"/>
    <w:rsid w:val="008747A8"/>
    <w:rsid w:val="008A3B4B"/>
    <w:rsid w:val="008D61CF"/>
    <w:rsid w:val="00901496"/>
    <w:rsid w:val="00937099"/>
    <w:rsid w:val="00957BF9"/>
    <w:rsid w:val="00970EDA"/>
    <w:rsid w:val="009750D0"/>
    <w:rsid w:val="00996E86"/>
    <w:rsid w:val="00A0466F"/>
    <w:rsid w:val="00A16ADB"/>
    <w:rsid w:val="00A60209"/>
    <w:rsid w:val="00AA0E1F"/>
    <w:rsid w:val="00AB02CE"/>
    <w:rsid w:val="00AB45F2"/>
    <w:rsid w:val="00AC3376"/>
    <w:rsid w:val="00B24A3B"/>
    <w:rsid w:val="00B27BAD"/>
    <w:rsid w:val="00B332E8"/>
    <w:rsid w:val="00B44C69"/>
    <w:rsid w:val="00B81CC2"/>
    <w:rsid w:val="00BC2219"/>
    <w:rsid w:val="00C103FF"/>
    <w:rsid w:val="00C25DF8"/>
    <w:rsid w:val="00CC36BE"/>
    <w:rsid w:val="00CC6EC4"/>
    <w:rsid w:val="00D108ED"/>
    <w:rsid w:val="00D10C57"/>
    <w:rsid w:val="00D674CD"/>
    <w:rsid w:val="00DA2EE8"/>
    <w:rsid w:val="00E0373C"/>
    <w:rsid w:val="00E34CDA"/>
    <w:rsid w:val="00E408D5"/>
    <w:rsid w:val="00E57A88"/>
    <w:rsid w:val="00E65CC3"/>
    <w:rsid w:val="00E71FBB"/>
    <w:rsid w:val="00E82BE4"/>
    <w:rsid w:val="00EB344B"/>
    <w:rsid w:val="00ED7B4A"/>
    <w:rsid w:val="00EF0A6F"/>
    <w:rsid w:val="00F03F8E"/>
    <w:rsid w:val="00F3532F"/>
    <w:rsid w:val="00FA397E"/>
    <w:rsid w:val="00FD0B0A"/>
    <w:rsid w:val="00FD1B41"/>
    <w:rsid w:val="00FE1C86"/>
    <w:rsid w:val="00FF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</w:pPr>
    <w:rPr>
      <w:rFonts w:ascii="Calibri" w:eastAsia="Lucida Sans Unicode" w:hAnsi="Calibri" w:cs="Calibri"/>
      <w:lang w:eastAsia="en-US"/>
    </w:rPr>
  </w:style>
  <w:style w:type="character" w:customStyle="1" w:styleId="FontStyle22">
    <w:name w:val="Font Style22"/>
    <w:basedOn w:val="a0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23">
    <w:name w:val="Font Style23"/>
    <w:basedOn w:val="a0"/>
    <w:rPr>
      <w:rFonts w:ascii="Times New Roman" w:hAnsi="Times New Roman" w:cs="Times New Roman"/>
      <w:spacing w:val="20"/>
      <w:sz w:val="24"/>
      <w:szCs w:val="24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pPr>
      <w:suppressLineNumbers/>
    </w:pPr>
    <w:rPr>
      <w:rFonts w:cs="Mangal"/>
    </w:rPr>
  </w:style>
  <w:style w:type="paragraph" w:styleId="a9">
    <w:name w:val="List Paragraph"/>
    <w:basedOn w:val="a3"/>
    <w:pPr>
      <w:ind w:left="720"/>
    </w:pPr>
  </w:style>
  <w:style w:type="paragraph" w:customStyle="1" w:styleId="Style8">
    <w:name w:val="Style8"/>
    <w:basedOn w:val="a3"/>
    <w:pPr>
      <w:widowControl w:val="0"/>
      <w:spacing w:after="0" w:line="322" w:lineRule="exact"/>
      <w:jc w:val="both"/>
    </w:pPr>
    <w:rPr>
      <w:rFonts w:ascii="Arial Narrow" w:hAnsi="Arial Narrow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B4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45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3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71155-020A-4DC1-B85E-415D84FB6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4</Pages>
  <Words>1283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Лобанова Т.В.</dc:creator>
  <cp:lastModifiedBy>Лобанова Т.В.</cp:lastModifiedBy>
  <cp:revision>7</cp:revision>
  <cp:lastPrinted>2018-05-18T09:02:00Z</cp:lastPrinted>
  <dcterms:created xsi:type="dcterms:W3CDTF">2018-05-16T13:12:00Z</dcterms:created>
  <dcterms:modified xsi:type="dcterms:W3CDTF">2018-05-18T10:02:00Z</dcterms:modified>
</cp:coreProperties>
</file>